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B1" w:rsidRDefault="00AE1AB1" w:rsidP="00AE1AB1">
      <w:pPr>
        <w:jc w:val="center"/>
        <w:rPr>
          <w:rFonts w:ascii="Tahoma" w:hAnsi="Tahoma"/>
          <w:b/>
          <w:bCs/>
          <w:sz w:val="44"/>
          <w:szCs w:val="44"/>
        </w:rPr>
      </w:pPr>
      <w:r>
        <w:rPr>
          <w:rFonts w:ascii="Tahoma" w:hAnsi="Tahoma"/>
          <w:b/>
          <w:bCs/>
          <w:sz w:val="44"/>
          <w:szCs w:val="44"/>
        </w:rPr>
        <w:t>Minimální preventivní program</w:t>
      </w:r>
    </w:p>
    <w:p w:rsidR="00AE1AB1" w:rsidRDefault="00AE1AB1" w:rsidP="00AE1AB1">
      <w:pPr>
        <w:jc w:val="center"/>
        <w:rPr>
          <w:rFonts w:ascii="Tahoma" w:hAnsi="Tahoma"/>
          <w:b/>
          <w:bCs/>
          <w:sz w:val="44"/>
          <w:szCs w:val="44"/>
        </w:rPr>
      </w:pPr>
      <w:r>
        <w:rPr>
          <w:rFonts w:ascii="Tahoma" w:hAnsi="Tahoma"/>
          <w:b/>
          <w:bCs/>
          <w:sz w:val="44"/>
          <w:szCs w:val="44"/>
        </w:rPr>
        <w:t>Základní školy Emila Zátopka Zlín</w:t>
      </w:r>
    </w:p>
    <w:p w:rsidR="00AE1AB1" w:rsidRDefault="00AE1AB1" w:rsidP="00AE1AB1">
      <w:pPr>
        <w:jc w:val="center"/>
        <w:rPr>
          <w:sz w:val="44"/>
          <w:szCs w:val="44"/>
        </w:rPr>
      </w:pPr>
    </w:p>
    <w:p w:rsidR="00AE1AB1" w:rsidRDefault="00AE1AB1" w:rsidP="00AE1AB1">
      <w:pPr>
        <w:jc w:val="center"/>
        <w:rPr>
          <w:sz w:val="44"/>
          <w:szCs w:val="44"/>
        </w:rPr>
      </w:pPr>
    </w:p>
    <w:p w:rsidR="00AE1AB1" w:rsidRDefault="00AE1AB1" w:rsidP="00AE1AB1">
      <w:pPr>
        <w:jc w:val="center"/>
        <w:rPr>
          <w:sz w:val="44"/>
          <w:szCs w:val="44"/>
        </w:rPr>
      </w:pPr>
    </w:p>
    <w:p w:rsidR="00AE1AB1" w:rsidRDefault="002861B8" w:rsidP="00AE1A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Školní rok:</w:t>
      </w:r>
      <w:r w:rsidR="00983F95">
        <w:rPr>
          <w:b/>
          <w:bCs/>
          <w:sz w:val="40"/>
          <w:szCs w:val="40"/>
        </w:rPr>
        <w:t>2017/2018</w:t>
      </w:r>
    </w:p>
    <w:p w:rsidR="00AE1AB1" w:rsidRDefault="00AE1AB1" w:rsidP="00AE1AB1"/>
    <w:p w:rsidR="00AE1AB1" w:rsidRDefault="00AE1AB1" w:rsidP="00AE1AB1"/>
    <w:p w:rsidR="00AE1AB1" w:rsidRDefault="00AE1AB1" w:rsidP="00AE1AB1"/>
    <w:p w:rsidR="00AE1AB1" w:rsidRDefault="00AE1AB1" w:rsidP="00AE1AB1"/>
    <w:p w:rsidR="00AE1AB1" w:rsidRDefault="00AE1AB1" w:rsidP="00AE1AB1"/>
    <w:p w:rsidR="00AE1AB1" w:rsidRDefault="00AE1AB1" w:rsidP="00AE1A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1.35pt;width:143.95pt;height:128.65pt;z-index:251657728;mso-wrap-distance-left:0;mso-wrap-distance-right:0;mso-position-horizontal:center" filled="t">
            <v:fill color2="black"/>
            <v:imagedata r:id="rId5" o:title=""/>
            <w10:wrap type="topAndBottom"/>
          </v:shape>
        </w:pict>
      </w:r>
    </w:p>
    <w:p w:rsidR="00AE1AB1" w:rsidRDefault="00AE1AB1" w:rsidP="00AE1AB1">
      <w:r>
        <w:t xml:space="preserve">         </w:t>
      </w:r>
    </w:p>
    <w:p w:rsidR="00AE1AB1" w:rsidRDefault="00AE1AB1" w:rsidP="00AE1AB1"/>
    <w:p w:rsidR="00AE1AB1" w:rsidRDefault="00AE1AB1" w:rsidP="00AE1AB1"/>
    <w:p w:rsidR="00AE1AB1" w:rsidRDefault="00AE1AB1" w:rsidP="00AE1AB1"/>
    <w:p w:rsidR="00AE1AB1" w:rsidRDefault="00AE1AB1" w:rsidP="00AE1AB1"/>
    <w:p w:rsidR="00AE1AB1" w:rsidRDefault="00AE1AB1" w:rsidP="00AE1AB1"/>
    <w:p w:rsidR="00AE1AB1" w:rsidRDefault="00AE1AB1" w:rsidP="00AE1AB1">
      <w:pPr>
        <w:jc w:val="center"/>
      </w:pPr>
      <w:r>
        <w:t xml:space="preserve">         </w:t>
      </w:r>
    </w:p>
    <w:p w:rsidR="00AE1AB1" w:rsidRDefault="00AE1AB1" w:rsidP="00AE1AB1">
      <w:pPr>
        <w:jc w:val="center"/>
      </w:pPr>
    </w:p>
    <w:p w:rsidR="00AE1AB1" w:rsidRDefault="00AE1AB1" w:rsidP="00AE1AB1">
      <w:pPr>
        <w:jc w:val="center"/>
      </w:pPr>
    </w:p>
    <w:p w:rsidR="00AE1AB1" w:rsidRDefault="00AE1AB1" w:rsidP="00AE1AB1">
      <w:pPr>
        <w:jc w:val="center"/>
      </w:pPr>
    </w:p>
    <w:p w:rsidR="00AE1AB1" w:rsidRDefault="00AE1AB1" w:rsidP="00AE1AB1">
      <w:pPr>
        <w:jc w:val="center"/>
      </w:pPr>
    </w:p>
    <w:p w:rsidR="00AE1AB1" w:rsidRDefault="00AE1AB1" w:rsidP="00AE1AB1">
      <w:pPr>
        <w:jc w:val="center"/>
      </w:pPr>
      <w:r>
        <w:t xml:space="preserve">        </w:t>
      </w:r>
    </w:p>
    <w:p w:rsidR="00AE1AB1" w:rsidRDefault="00AE1AB1" w:rsidP="00AE1AB1">
      <w:pPr>
        <w:jc w:val="center"/>
      </w:pPr>
    </w:p>
    <w:p w:rsidR="00AE1AB1" w:rsidRDefault="00AE1AB1" w:rsidP="00AE1AB1"/>
    <w:p w:rsidR="00AE1AB1" w:rsidRDefault="00AE1AB1" w:rsidP="00AE1AB1"/>
    <w:p w:rsidR="00AE1AB1" w:rsidRDefault="00AE1AB1" w:rsidP="00AE1AB1"/>
    <w:p w:rsidR="00AE1AB1" w:rsidRDefault="00AE1AB1" w:rsidP="00AE1AB1">
      <w:pPr>
        <w:jc w:val="center"/>
      </w:pPr>
    </w:p>
    <w:p w:rsidR="00AE1AB1" w:rsidRPr="00C6754C" w:rsidRDefault="00AE1AB1" w:rsidP="00AE1AB1">
      <w:pPr>
        <w:jc w:val="center"/>
        <w:rPr>
          <w:sz w:val="24"/>
          <w:szCs w:val="24"/>
        </w:rPr>
      </w:pPr>
      <w:r>
        <w:t xml:space="preserve">  </w:t>
      </w:r>
      <w:r w:rsidRPr="00C6754C">
        <w:rPr>
          <w:sz w:val="24"/>
          <w:szCs w:val="24"/>
        </w:rPr>
        <w:t>Vypracoval</w:t>
      </w:r>
      <w:r w:rsidR="00743A6C">
        <w:rPr>
          <w:sz w:val="24"/>
          <w:szCs w:val="24"/>
        </w:rPr>
        <w:t>a: Mgr. Marie Hradilová, školní metodička</w:t>
      </w:r>
      <w:r w:rsidRPr="00C6754C">
        <w:rPr>
          <w:sz w:val="24"/>
          <w:szCs w:val="24"/>
        </w:rPr>
        <w:t xml:space="preserve"> prevence  </w:t>
      </w:r>
    </w:p>
    <w:p w:rsidR="00AE1AB1" w:rsidRPr="00C6754C" w:rsidRDefault="00AE1AB1" w:rsidP="00AE1AB1">
      <w:pPr>
        <w:jc w:val="center"/>
        <w:rPr>
          <w:sz w:val="24"/>
          <w:szCs w:val="24"/>
        </w:rPr>
      </w:pPr>
    </w:p>
    <w:p w:rsidR="00AE1AB1" w:rsidRPr="00C6754C" w:rsidRDefault="00AE1AB1" w:rsidP="00AE1AB1">
      <w:pPr>
        <w:jc w:val="center"/>
        <w:rPr>
          <w:sz w:val="24"/>
          <w:szCs w:val="24"/>
        </w:rPr>
      </w:pPr>
      <w:r w:rsidRPr="00C6754C">
        <w:rPr>
          <w:sz w:val="24"/>
          <w:szCs w:val="24"/>
        </w:rPr>
        <w:t>Schválil</w:t>
      </w:r>
      <w:r w:rsidR="002861B8">
        <w:rPr>
          <w:sz w:val="24"/>
          <w:szCs w:val="24"/>
        </w:rPr>
        <w:t>a: Mgr. Jana Kříčková, ředitelka školy</w:t>
      </w:r>
    </w:p>
    <w:p w:rsidR="00AE1AB1" w:rsidRDefault="00AE1AB1" w:rsidP="00AE1AB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</w:p>
    <w:p w:rsidR="00AE1AB1" w:rsidRDefault="00AE1AB1" w:rsidP="00AE1AB1">
      <w:pPr>
        <w:pStyle w:val="Normlnweb"/>
        <w:spacing w:before="0" w:beforeAutospacing="0" w:after="0" w:afterAutospacing="0"/>
        <w:rPr>
          <w:b/>
        </w:rPr>
      </w:pPr>
    </w:p>
    <w:p w:rsidR="00AE1AB1" w:rsidRDefault="00AE1AB1" w:rsidP="00AE1AB1">
      <w:pPr>
        <w:pStyle w:val="Normlnweb"/>
        <w:spacing w:before="0" w:beforeAutospacing="0" w:after="0" w:afterAutospacing="0"/>
        <w:rPr>
          <w:b/>
        </w:rPr>
      </w:pPr>
    </w:p>
    <w:p w:rsidR="00AE1AB1" w:rsidRDefault="00AE1AB1" w:rsidP="00AE1AB1">
      <w:pPr>
        <w:pStyle w:val="Normlnweb"/>
        <w:spacing w:before="0" w:beforeAutospacing="0" w:after="0" w:afterAutospacing="0"/>
        <w:rPr>
          <w:b/>
        </w:rPr>
      </w:pPr>
    </w:p>
    <w:p w:rsidR="005E357D" w:rsidRDefault="005E357D" w:rsidP="00AE1AB1">
      <w:pPr>
        <w:pStyle w:val="Normlnweb"/>
        <w:spacing w:before="0" w:beforeAutospacing="0" w:after="0" w:afterAutospacing="0"/>
        <w:rPr>
          <w:b/>
        </w:rPr>
      </w:pPr>
    </w:p>
    <w:p w:rsidR="005E357D" w:rsidRDefault="005E357D" w:rsidP="00AE1AB1">
      <w:pPr>
        <w:pStyle w:val="Normlnweb"/>
        <w:spacing w:before="0" w:beforeAutospacing="0" w:after="0" w:afterAutospacing="0"/>
        <w:rPr>
          <w:b/>
        </w:rPr>
      </w:pPr>
    </w:p>
    <w:p w:rsidR="00AE1AB1" w:rsidRDefault="00AE1AB1" w:rsidP="00AE1AB1">
      <w:pPr>
        <w:pStyle w:val="Normlnweb"/>
        <w:spacing w:before="0" w:beforeAutospacing="0" w:after="0" w:afterAutospacing="0"/>
        <w:rPr>
          <w:b/>
        </w:rPr>
      </w:pPr>
    </w:p>
    <w:p w:rsidR="00AE1AB1" w:rsidRDefault="00AE1AB1" w:rsidP="00AE1AB1">
      <w:pPr>
        <w:pStyle w:val="Normlnweb"/>
        <w:spacing w:before="0" w:beforeAutospacing="0" w:after="0" w:afterAutospacing="0"/>
        <w:rPr>
          <w:b/>
        </w:rPr>
      </w:pPr>
    </w:p>
    <w:p w:rsidR="00AE1AB1" w:rsidRPr="005E357D" w:rsidRDefault="00AE1AB1" w:rsidP="00AE1AB1">
      <w:pPr>
        <w:pStyle w:val="Normlnweb"/>
        <w:spacing w:before="0" w:beforeAutospacing="0" w:after="0" w:afterAutospacing="0"/>
        <w:jc w:val="center"/>
        <w:rPr>
          <w:b/>
          <w:u w:val="single"/>
        </w:rPr>
      </w:pPr>
      <w:r w:rsidRPr="005E357D">
        <w:rPr>
          <w:b/>
          <w:u w:val="single"/>
        </w:rPr>
        <w:lastRenderedPageBreak/>
        <w:t>Základní  škola Emila Zátopka Zlín</w:t>
      </w:r>
    </w:p>
    <w:p w:rsidR="00AE1AB1" w:rsidRPr="005E357D" w:rsidRDefault="00AE1AB1" w:rsidP="00AE1AB1">
      <w:pPr>
        <w:pStyle w:val="Normlnweb"/>
        <w:spacing w:before="0" w:beforeAutospacing="0" w:after="0" w:afterAutospacing="0"/>
        <w:rPr>
          <w:b/>
          <w:u w:val="single"/>
        </w:rPr>
      </w:pPr>
    </w:p>
    <w:p w:rsidR="00AE1AB1" w:rsidRPr="005E357D" w:rsidRDefault="00AE1AB1" w:rsidP="00AE1AB1">
      <w:pPr>
        <w:pStyle w:val="Normlnweb"/>
        <w:spacing w:before="0" w:beforeAutospacing="0" w:after="0" w:afterAutospacing="0"/>
        <w:jc w:val="center"/>
      </w:pPr>
      <w:r w:rsidRPr="005E357D">
        <w:t> </w:t>
      </w:r>
      <w:r w:rsidRPr="005E357D">
        <w:rPr>
          <w:sz w:val="48"/>
          <w:szCs w:val="48"/>
        </w:rPr>
        <w:t>Minimální preventivní program</w:t>
      </w:r>
    </w:p>
    <w:p w:rsidR="00AE1AB1" w:rsidRPr="005E357D" w:rsidRDefault="00AE1AB1" w:rsidP="00AE1AB1">
      <w:pPr>
        <w:jc w:val="center"/>
        <w:rPr>
          <w:sz w:val="24"/>
          <w:szCs w:val="24"/>
        </w:rPr>
      </w:pPr>
      <w:r w:rsidRPr="005E357D">
        <w:rPr>
          <w:sz w:val="27"/>
          <w:szCs w:val="27"/>
        </w:rPr>
        <w:t>(Prevence sociálně patologických jevů)</w:t>
      </w:r>
    </w:p>
    <w:p w:rsidR="00AE1AB1" w:rsidRPr="005E357D" w:rsidRDefault="00AE1AB1" w:rsidP="00AE1AB1">
      <w:pPr>
        <w:jc w:val="center"/>
        <w:rPr>
          <w:sz w:val="24"/>
          <w:szCs w:val="24"/>
        </w:rPr>
      </w:pPr>
      <w:r w:rsidRPr="005E357D">
        <w:rPr>
          <w:sz w:val="24"/>
          <w:szCs w:val="24"/>
        </w:rPr>
        <w:t> </w:t>
      </w:r>
    </w:p>
    <w:p w:rsidR="00AE1AB1" w:rsidRPr="005E357D" w:rsidRDefault="002861B8" w:rsidP="00AE1AB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Školní rok </w:t>
      </w:r>
      <w:r w:rsidR="00983F95">
        <w:rPr>
          <w:sz w:val="27"/>
          <w:szCs w:val="27"/>
        </w:rPr>
        <w:t>2017/2018</w:t>
      </w:r>
    </w:p>
    <w:p w:rsidR="00AE1AB1" w:rsidRPr="005E357D" w:rsidRDefault="00AE1AB1" w:rsidP="00AE1AB1">
      <w:pPr>
        <w:jc w:val="center"/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  <w:r w:rsidRPr="005E357D">
        <w:rPr>
          <w:sz w:val="24"/>
          <w:szCs w:val="24"/>
        </w:rPr>
        <w:t> </w:t>
      </w:r>
    </w:p>
    <w:p w:rsidR="00AE1AB1" w:rsidRPr="005E357D" w:rsidRDefault="00AE1AB1" w:rsidP="00AE1AB1">
      <w:pPr>
        <w:rPr>
          <w:sz w:val="24"/>
          <w:szCs w:val="24"/>
          <w:u w:val="single"/>
        </w:rPr>
      </w:pPr>
      <w:r w:rsidRPr="005E357D">
        <w:rPr>
          <w:sz w:val="24"/>
          <w:szCs w:val="24"/>
        </w:rPr>
        <w:t> </w:t>
      </w:r>
    </w:p>
    <w:p w:rsidR="00AE1AB1" w:rsidRPr="005E357D" w:rsidRDefault="00AE1AB1" w:rsidP="00AE1AB1">
      <w:pPr>
        <w:spacing w:line="360" w:lineRule="auto"/>
        <w:jc w:val="both"/>
        <w:rPr>
          <w:sz w:val="28"/>
          <w:szCs w:val="28"/>
          <w:u w:val="single"/>
        </w:rPr>
      </w:pPr>
      <w:r w:rsidRPr="005E357D">
        <w:rPr>
          <w:b/>
          <w:bCs/>
          <w:sz w:val="28"/>
          <w:szCs w:val="28"/>
          <w:u w:val="single"/>
        </w:rPr>
        <w:t>Základní informace o programu: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Garantem programu je Mgr. </w:t>
      </w:r>
      <w:r w:rsidR="00743A6C">
        <w:rPr>
          <w:sz w:val="24"/>
          <w:szCs w:val="24"/>
        </w:rPr>
        <w:t>Marie Hradilová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Program má podporu </w:t>
      </w:r>
      <w:r w:rsidR="007D00AE">
        <w:rPr>
          <w:sz w:val="24"/>
          <w:szCs w:val="24"/>
        </w:rPr>
        <w:t>Mg</w:t>
      </w:r>
      <w:r w:rsidR="002861B8">
        <w:rPr>
          <w:sz w:val="24"/>
          <w:szCs w:val="24"/>
        </w:rPr>
        <w:t xml:space="preserve">r. Jany </w:t>
      </w:r>
      <w:proofErr w:type="spellStart"/>
      <w:r w:rsidR="002861B8">
        <w:rPr>
          <w:sz w:val="24"/>
          <w:szCs w:val="24"/>
        </w:rPr>
        <w:t>Kříčkové</w:t>
      </w:r>
      <w:proofErr w:type="spellEnd"/>
      <w:r w:rsidR="002861B8">
        <w:rPr>
          <w:sz w:val="24"/>
          <w:szCs w:val="24"/>
        </w:rPr>
        <w:t xml:space="preserve">, ředitelky </w:t>
      </w:r>
      <w:r w:rsidR="007D00AE">
        <w:rPr>
          <w:sz w:val="24"/>
          <w:szCs w:val="24"/>
        </w:rPr>
        <w:t>školy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 w:rsidP="00AE1AB1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5E357D">
        <w:rPr>
          <w:b/>
          <w:bCs/>
          <w:sz w:val="28"/>
          <w:szCs w:val="28"/>
        </w:rPr>
        <w:t xml:space="preserve">Veškerá práce je postavena na dvou základních principech. Na respektu k potřebám jednotlivce (žáka stejně jako učitele) a na komunikaci </w:t>
      </w:r>
      <w:r w:rsidR="007207E9">
        <w:rPr>
          <w:b/>
          <w:bCs/>
          <w:sz w:val="28"/>
          <w:szCs w:val="28"/>
        </w:rPr>
        <w:t xml:space="preserve">               </w:t>
      </w:r>
      <w:r w:rsidRPr="005E357D">
        <w:rPr>
          <w:b/>
          <w:bCs/>
          <w:sz w:val="28"/>
          <w:szCs w:val="28"/>
        </w:rPr>
        <w:t>a spolupráci uvnitř ško</w:t>
      </w:r>
      <w:r w:rsidR="00425679">
        <w:rPr>
          <w:b/>
          <w:bCs/>
          <w:sz w:val="28"/>
          <w:szCs w:val="28"/>
        </w:rPr>
        <w:t>ly všech se všemi a mezi sebou (</w:t>
      </w:r>
      <w:r w:rsidRPr="005E357D">
        <w:rPr>
          <w:b/>
          <w:bCs/>
          <w:sz w:val="28"/>
          <w:szCs w:val="28"/>
        </w:rPr>
        <w:t xml:space="preserve"> učitelů, žáků, rodičů) i vně školy.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  <w:u w:val="single"/>
        </w:rPr>
      </w:pPr>
      <w:r w:rsidRPr="005E357D">
        <w:rPr>
          <w:sz w:val="24"/>
          <w:szCs w:val="24"/>
        </w:rPr>
        <w:t>  </w:t>
      </w:r>
    </w:p>
    <w:p w:rsidR="00AE1AB1" w:rsidRPr="005E357D" w:rsidRDefault="00AE1AB1" w:rsidP="00AE1AB1">
      <w:pPr>
        <w:spacing w:line="360" w:lineRule="auto"/>
        <w:jc w:val="both"/>
        <w:rPr>
          <w:sz w:val="28"/>
          <w:szCs w:val="28"/>
        </w:rPr>
      </w:pPr>
      <w:r w:rsidRPr="005E357D">
        <w:rPr>
          <w:b/>
          <w:bCs/>
          <w:sz w:val="28"/>
          <w:szCs w:val="28"/>
        </w:rPr>
        <w:t>Cíle programu:</w:t>
      </w:r>
    </w:p>
    <w:p w:rsidR="00AE1AB1" w:rsidRPr="005E357D" w:rsidRDefault="00AE1AB1" w:rsidP="00AE1AB1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357D">
        <w:rPr>
          <w:color w:val="333333"/>
          <w:sz w:val="24"/>
          <w:szCs w:val="24"/>
        </w:rPr>
        <w:t>Informovanost</w:t>
      </w:r>
      <w:r w:rsidRPr="005E357D">
        <w:rPr>
          <w:bCs/>
          <w:color w:val="333333"/>
          <w:sz w:val="24"/>
          <w:szCs w:val="24"/>
        </w:rPr>
        <w:t xml:space="preserve"> všech </w:t>
      </w:r>
      <w:r w:rsidRPr="005E357D">
        <w:rPr>
          <w:color w:val="333333"/>
          <w:sz w:val="24"/>
          <w:szCs w:val="24"/>
        </w:rPr>
        <w:t>žáků školy v oblasti sociálně patologických jevů.</w:t>
      </w:r>
    </w:p>
    <w:p w:rsidR="00AE1AB1" w:rsidRPr="005E357D" w:rsidRDefault="00AE1AB1" w:rsidP="00AE1AB1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357D">
        <w:rPr>
          <w:color w:val="333333"/>
          <w:sz w:val="24"/>
          <w:szCs w:val="24"/>
        </w:rPr>
        <w:t>Systematická výuka a výchova žáků ke zdravému životnímu stylu.</w:t>
      </w:r>
    </w:p>
    <w:p w:rsidR="00AE1AB1" w:rsidRPr="005E357D" w:rsidRDefault="00AE1AB1" w:rsidP="00AE1AB1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357D">
        <w:rPr>
          <w:color w:val="333333"/>
          <w:sz w:val="24"/>
          <w:szCs w:val="24"/>
        </w:rPr>
        <w:t>Poskytnutí dostatečného zázemí k trávení volného času v prostorách školy.</w:t>
      </w:r>
    </w:p>
    <w:p w:rsidR="00AE1AB1" w:rsidRPr="005E357D" w:rsidRDefault="00AE1AB1" w:rsidP="00AE1AB1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357D">
        <w:rPr>
          <w:color w:val="333333"/>
          <w:sz w:val="24"/>
          <w:szCs w:val="24"/>
        </w:rPr>
        <w:t>Podpora vlastní aktivity žáků a rozvoj jejich sociálně komunikativních dovedností.</w:t>
      </w:r>
    </w:p>
    <w:p w:rsidR="00AE1AB1" w:rsidRPr="005E357D" w:rsidRDefault="00425679" w:rsidP="00AE1AB1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Začleňování méně průbojných </w:t>
      </w:r>
      <w:r w:rsidR="00AE1AB1" w:rsidRPr="005E357D">
        <w:rPr>
          <w:sz w:val="24"/>
          <w:szCs w:val="24"/>
        </w:rPr>
        <w:t>žáků do kolektivu, odstranění nevhodného chování mezi žáky.</w:t>
      </w:r>
    </w:p>
    <w:p w:rsidR="00AE1AB1" w:rsidRPr="005E357D" w:rsidRDefault="00AE1AB1" w:rsidP="00AE1AB1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Zapojení celého pedagogického sboru školy.</w:t>
      </w:r>
    </w:p>
    <w:p w:rsidR="00AE1AB1" w:rsidRPr="005E357D" w:rsidRDefault="00AE1AB1" w:rsidP="00AE1AB1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357D">
        <w:rPr>
          <w:color w:val="333333"/>
          <w:sz w:val="24"/>
          <w:szCs w:val="24"/>
        </w:rPr>
        <w:t>Aktivní spolupráce s rodiči žáků.</w:t>
      </w:r>
    </w:p>
    <w:p w:rsidR="00AE1AB1" w:rsidRPr="005E357D" w:rsidRDefault="00AE1AB1" w:rsidP="00AE1AB1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357D">
        <w:rPr>
          <w:color w:val="333333"/>
          <w:sz w:val="24"/>
          <w:szCs w:val="24"/>
        </w:rPr>
        <w:t>Vyhodnocení.</w:t>
      </w:r>
    </w:p>
    <w:p w:rsidR="00AE1AB1" w:rsidRPr="005E357D" w:rsidRDefault="00AE1AB1" w:rsidP="00AE1AB1">
      <w:pPr>
        <w:spacing w:line="360" w:lineRule="auto"/>
        <w:jc w:val="both"/>
        <w:rPr>
          <w:b/>
          <w:color w:val="333333"/>
          <w:sz w:val="24"/>
          <w:szCs w:val="24"/>
        </w:rPr>
      </w:pPr>
    </w:p>
    <w:p w:rsidR="00AE1AB1" w:rsidRPr="005E357D" w:rsidRDefault="00AE1AB1" w:rsidP="00AE1AB1">
      <w:pPr>
        <w:spacing w:line="360" w:lineRule="auto"/>
        <w:jc w:val="both"/>
        <w:rPr>
          <w:b/>
          <w:color w:val="333333"/>
          <w:sz w:val="24"/>
          <w:szCs w:val="24"/>
        </w:rPr>
      </w:pPr>
    </w:p>
    <w:p w:rsidR="00AE1AB1" w:rsidRPr="005E357D" w:rsidRDefault="00AE1AB1" w:rsidP="00AE1AB1">
      <w:pPr>
        <w:spacing w:line="360" w:lineRule="auto"/>
        <w:jc w:val="both"/>
        <w:rPr>
          <w:b/>
          <w:sz w:val="24"/>
          <w:szCs w:val="24"/>
        </w:rPr>
      </w:pPr>
    </w:p>
    <w:p w:rsidR="00AE1AB1" w:rsidRPr="005E357D" w:rsidRDefault="00AE1AB1" w:rsidP="00AE1AB1">
      <w:pPr>
        <w:spacing w:line="360" w:lineRule="auto"/>
        <w:jc w:val="both"/>
        <w:rPr>
          <w:b/>
          <w:sz w:val="24"/>
          <w:szCs w:val="24"/>
        </w:rPr>
      </w:pPr>
    </w:p>
    <w:p w:rsidR="005E357D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 </w:t>
      </w:r>
    </w:p>
    <w:p w:rsidR="00AE1AB1" w:rsidRPr="005E357D" w:rsidRDefault="00AE1AB1" w:rsidP="00AE1AB1">
      <w:pPr>
        <w:spacing w:line="360" w:lineRule="auto"/>
        <w:jc w:val="both"/>
        <w:rPr>
          <w:sz w:val="28"/>
          <w:szCs w:val="28"/>
        </w:rPr>
      </w:pPr>
      <w:r w:rsidRPr="005E357D">
        <w:rPr>
          <w:b/>
          <w:bCs/>
          <w:sz w:val="28"/>
          <w:szCs w:val="28"/>
        </w:rPr>
        <w:lastRenderedPageBreak/>
        <w:t>Realizace cílů:</w:t>
      </w:r>
    </w:p>
    <w:p w:rsidR="00AE1AB1" w:rsidRPr="005E357D" w:rsidRDefault="00AE1AB1" w:rsidP="00AE1AB1">
      <w:pPr>
        <w:spacing w:line="360" w:lineRule="auto"/>
        <w:ind w:firstLine="708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Zapracování konkrétních témat prevence do vzdělávacího procesu se zaměřením na klíčové vyučovací oblasti: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• Oblast zdravého životního stylu – výchova ke zdraví, osobní a duševní hygiena, výživa, pohybové aktivity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• Oblast společenskovědní – formy komunikace, sociální dovednosti a kompetence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• Oblast přírodovědná – biologie člověka, fyziologie, chemie</w:t>
      </w:r>
    </w:p>
    <w:p w:rsidR="00AE1AB1" w:rsidRPr="005E357D" w:rsidRDefault="00CB1AAF" w:rsidP="00AE1AB1">
      <w:pPr>
        <w:spacing w:line="360" w:lineRule="auto"/>
        <w:jc w:val="both"/>
        <w:rPr>
          <w:sz w:val="24"/>
          <w:szCs w:val="24"/>
        </w:rPr>
      </w:pPr>
      <w:r w:rsidRPr="00901D75">
        <w:rPr>
          <w:sz w:val="24"/>
          <w:szCs w:val="24"/>
        </w:rPr>
        <w:t>• Oblast</w:t>
      </w:r>
      <w:r w:rsidR="00AE1AB1" w:rsidRPr="00901D75">
        <w:rPr>
          <w:sz w:val="24"/>
          <w:szCs w:val="24"/>
        </w:rPr>
        <w:t xml:space="preserve"> občanské výchovy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• Oblast sociálně právní – právní aspekty sociálně patologických jevů, postoj společnosti </w:t>
      </w:r>
      <w:r w:rsidR="007207E9">
        <w:rPr>
          <w:sz w:val="24"/>
          <w:szCs w:val="24"/>
        </w:rPr>
        <w:t xml:space="preserve">        </w:t>
      </w:r>
      <w:r w:rsidRPr="005E357D">
        <w:rPr>
          <w:sz w:val="24"/>
          <w:szCs w:val="24"/>
        </w:rPr>
        <w:t>k společensky nežádoucím jevům, práva dítěte apod.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 </w:t>
      </w:r>
      <w:r w:rsidRPr="005E357D">
        <w:rPr>
          <w:sz w:val="24"/>
          <w:szCs w:val="24"/>
        </w:rPr>
        <w:tab/>
        <w:t>Samostatnou kapitolu začlenění preventivního pro</w:t>
      </w:r>
      <w:r w:rsidR="00BD4A65">
        <w:rPr>
          <w:sz w:val="24"/>
          <w:szCs w:val="24"/>
        </w:rPr>
        <w:t>gramu tvoří –</w:t>
      </w:r>
      <w:r w:rsidRPr="005E357D">
        <w:rPr>
          <w:sz w:val="24"/>
          <w:szCs w:val="24"/>
        </w:rPr>
        <w:t xml:space="preserve"> kurzy, kroužky, družina,  výlety, exkurze,</w:t>
      </w:r>
      <w:r w:rsidR="007207E9">
        <w:rPr>
          <w:sz w:val="24"/>
          <w:szCs w:val="24"/>
        </w:rPr>
        <w:t xml:space="preserve"> </w:t>
      </w:r>
      <w:r w:rsidR="00CB1AAF" w:rsidRPr="00901D75">
        <w:rPr>
          <w:sz w:val="24"/>
          <w:szCs w:val="24"/>
        </w:rPr>
        <w:t>škola</w:t>
      </w:r>
      <w:r w:rsidR="007207E9" w:rsidRPr="00901D75">
        <w:rPr>
          <w:sz w:val="24"/>
          <w:szCs w:val="24"/>
        </w:rPr>
        <w:t xml:space="preserve"> v přírodě</w:t>
      </w:r>
      <w:r w:rsidR="007207E9">
        <w:rPr>
          <w:sz w:val="24"/>
          <w:szCs w:val="24"/>
        </w:rPr>
        <w:t>,</w:t>
      </w:r>
      <w:r w:rsidRPr="005E357D">
        <w:rPr>
          <w:sz w:val="24"/>
          <w:szCs w:val="24"/>
        </w:rPr>
        <w:t xml:space="preserve"> projekty  a </w:t>
      </w:r>
      <w:proofErr w:type="spellStart"/>
      <w:r w:rsidRPr="005E357D">
        <w:rPr>
          <w:sz w:val="24"/>
          <w:szCs w:val="24"/>
        </w:rPr>
        <w:t>meziškolní</w:t>
      </w:r>
      <w:proofErr w:type="spellEnd"/>
      <w:r w:rsidRPr="005E357D">
        <w:rPr>
          <w:sz w:val="24"/>
          <w:szCs w:val="24"/>
        </w:rPr>
        <w:t xml:space="preserve"> soutěže.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 w:rsidP="00AE1AB1">
      <w:pPr>
        <w:pStyle w:val="Nadpis3"/>
        <w:rPr>
          <w:sz w:val="28"/>
          <w:szCs w:val="28"/>
        </w:rPr>
      </w:pPr>
      <w:r w:rsidRPr="005E357D">
        <w:rPr>
          <w:szCs w:val="24"/>
        </w:rPr>
        <w:t xml:space="preserve"> </w:t>
      </w:r>
      <w:r w:rsidRPr="005E357D">
        <w:rPr>
          <w:sz w:val="28"/>
          <w:szCs w:val="28"/>
        </w:rPr>
        <w:t>Principy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pStyle w:val="Nadpis1"/>
        <w:numPr>
          <w:ilvl w:val="0"/>
          <w:numId w:val="17"/>
        </w:numPr>
        <w:rPr>
          <w:b/>
          <w:szCs w:val="24"/>
        </w:rPr>
      </w:pPr>
      <w:r w:rsidRPr="005E357D">
        <w:rPr>
          <w:b/>
          <w:szCs w:val="24"/>
        </w:rPr>
        <w:t>Rozvoj kompetencí</w:t>
      </w:r>
      <w:r w:rsidRPr="005E357D">
        <w:rPr>
          <w:szCs w:val="24"/>
        </w:rPr>
        <w:t xml:space="preserve"> </w:t>
      </w:r>
      <w:r w:rsidRPr="005E357D">
        <w:rPr>
          <w:b/>
          <w:szCs w:val="24"/>
        </w:rPr>
        <w:t>žáků: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sociálních dovedností (navazování zdravých vztahů s ostatními, umění týmové práce, konstruktivní řešení konfliktu, otevřená komunikace)</w:t>
      </w:r>
    </w:p>
    <w:p w:rsidR="00AE1AB1" w:rsidRPr="005E357D" w:rsidRDefault="00AE1AB1" w:rsidP="00AE1AB1">
      <w:pPr>
        <w:ind w:left="708"/>
        <w:rPr>
          <w:sz w:val="24"/>
          <w:szCs w:val="24"/>
        </w:rPr>
      </w:pPr>
      <w:r w:rsidRPr="005E357D">
        <w:rPr>
          <w:sz w:val="24"/>
          <w:szCs w:val="24"/>
        </w:rPr>
        <w:t>-     pozitivní vnímání sebe sama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rozvoj osobnostních kvalit, které podporují zdravý rozvoj osobnosti (sebevědomí, altruismus, empatie, asertivita, vůle, přejímání nosných hodnot)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rozvoj morálního vědomí a vědomí zodpovědnosti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cílený rozvoj v oblasti mediální výchovy</w:t>
      </w:r>
    </w:p>
    <w:p w:rsidR="00AE1AB1" w:rsidRPr="005E357D" w:rsidRDefault="00AE1AB1" w:rsidP="00AE1AB1">
      <w:pPr>
        <w:ind w:left="708"/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 xml:space="preserve">  </w:t>
      </w:r>
    </w:p>
    <w:p w:rsidR="00AE1AB1" w:rsidRPr="005E357D" w:rsidRDefault="00AE1AB1" w:rsidP="00AE1AB1">
      <w:pPr>
        <w:numPr>
          <w:ilvl w:val="0"/>
          <w:numId w:val="19"/>
        </w:numPr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 xml:space="preserve">Demokratické řízení, efektivní pravidla vzájemného soužití 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Učení se respektování lidských práv, individuálních potřeb a odlišností jednotlivců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Zapojení žáků do spoluvytváření pravidel vzájemného soužití ve škole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 xml:space="preserve">Vedení žáka k přijetí osobní zodpovědnosti k daným právům a povinnostem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Default="00AE1AB1" w:rsidP="00AE1AB1">
      <w:pPr>
        <w:numPr>
          <w:ilvl w:val="0"/>
          <w:numId w:val="19"/>
        </w:numPr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>Vytváření atmosféry vzájemnosti, důvěry, respektu a bezpečí ve škole</w:t>
      </w:r>
    </w:p>
    <w:p w:rsidR="007207E9" w:rsidRPr="007207E9" w:rsidRDefault="007207E9" w:rsidP="007207E9">
      <w:pPr>
        <w:ind w:left="360"/>
        <w:rPr>
          <w:sz w:val="24"/>
          <w:szCs w:val="24"/>
        </w:rPr>
      </w:pPr>
      <w:r w:rsidRPr="007207E9">
        <w:rPr>
          <w:sz w:val="24"/>
          <w:szCs w:val="24"/>
        </w:rPr>
        <w:t xml:space="preserve">    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20"/>
        </w:numPr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>Přístup k informacím a práce s informacemi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Umění používat různé informační zdroje, kriticky zhodnotit, porovnat informace. Vytváření vlastního názoru, životního postoje.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Poznání základních lidských potřeb (fyzických, psychických, emočních)</w:t>
      </w: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21"/>
        </w:numPr>
        <w:rPr>
          <w:sz w:val="24"/>
          <w:szCs w:val="24"/>
        </w:rPr>
      </w:pPr>
      <w:r w:rsidRPr="005E357D">
        <w:rPr>
          <w:b/>
          <w:sz w:val="24"/>
          <w:szCs w:val="24"/>
        </w:rPr>
        <w:t>Spolupráce</w:t>
      </w:r>
      <w:r w:rsidRPr="005E357D">
        <w:rPr>
          <w:sz w:val="24"/>
          <w:szCs w:val="24"/>
        </w:rPr>
        <w:t xml:space="preserve">  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 xml:space="preserve">celé školy, všech žáků, učitelů – důvěra ve vztahu žák – žák a učitel - žák </w:t>
      </w:r>
    </w:p>
    <w:p w:rsidR="00AE1AB1" w:rsidRPr="005E357D" w:rsidRDefault="00AE1AB1" w:rsidP="00AE1AB1">
      <w:pPr>
        <w:numPr>
          <w:ilvl w:val="0"/>
          <w:numId w:val="18"/>
        </w:numPr>
        <w:rPr>
          <w:b/>
          <w:sz w:val="24"/>
          <w:szCs w:val="24"/>
        </w:rPr>
      </w:pPr>
      <w:r w:rsidRPr="005E357D">
        <w:rPr>
          <w:sz w:val="24"/>
          <w:szCs w:val="24"/>
        </w:rPr>
        <w:t>otevřená komunikace mezi školou a rodiči – otevřenost a důvěra ve vztahu učitel</w:t>
      </w:r>
      <w:r w:rsidRPr="005E357D">
        <w:rPr>
          <w:b/>
          <w:sz w:val="24"/>
          <w:szCs w:val="24"/>
        </w:rPr>
        <w:t xml:space="preserve"> </w:t>
      </w:r>
      <w:r w:rsidRPr="005E357D">
        <w:rPr>
          <w:sz w:val="24"/>
          <w:szCs w:val="24"/>
        </w:rPr>
        <w:t>(škola) - rodič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spolupráce učitelů v rámci pedagogického týmu</w:t>
      </w:r>
    </w:p>
    <w:p w:rsidR="00AE1AB1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propojení školy s dalšími institu</w:t>
      </w:r>
      <w:r w:rsidR="007207E9" w:rsidRPr="00901D75">
        <w:rPr>
          <w:sz w:val="24"/>
          <w:szCs w:val="24"/>
        </w:rPr>
        <w:t>cemi</w:t>
      </w:r>
      <w:r w:rsidR="00BD4A65">
        <w:rPr>
          <w:sz w:val="24"/>
          <w:szCs w:val="24"/>
        </w:rPr>
        <w:t xml:space="preserve"> /PČR, T-klub …</w:t>
      </w:r>
      <w:proofErr w:type="spellStart"/>
      <w:r w:rsidR="00BD4A65">
        <w:rPr>
          <w:sz w:val="24"/>
          <w:szCs w:val="24"/>
        </w:rPr>
        <w:t>apod</w:t>
      </w:r>
      <w:proofErr w:type="spellEnd"/>
      <w:r w:rsidR="00BD4A65">
        <w:rPr>
          <w:sz w:val="24"/>
          <w:szCs w:val="24"/>
        </w:rPr>
        <w:t>/</w:t>
      </w:r>
    </w:p>
    <w:p w:rsidR="007207E9" w:rsidRPr="005E357D" w:rsidRDefault="007207E9" w:rsidP="00AE1AB1">
      <w:pPr>
        <w:numPr>
          <w:ilvl w:val="0"/>
          <w:numId w:val="18"/>
        </w:numPr>
        <w:rPr>
          <w:sz w:val="24"/>
          <w:szCs w:val="24"/>
        </w:rPr>
      </w:pPr>
    </w:p>
    <w:p w:rsidR="00AE1AB1" w:rsidRPr="005E357D" w:rsidRDefault="00AE1AB1" w:rsidP="00AE1AB1">
      <w:pPr>
        <w:pStyle w:val="Nadpis5"/>
        <w:numPr>
          <w:ilvl w:val="0"/>
          <w:numId w:val="0"/>
        </w:numPr>
        <w:tabs>
          <w:tab w:val="left" w:pos="708"/>
        </w:tabs>
        <w:rPr>
          <w:szCs w:val="28"/>
        </w:rPr>
      </w:pPr>
      <w:r w:rsidRPr="005E357D">
        <w:rPr>
          <w:szCs w:val="28"/>
        </w:rPr>
        <w:t xml:space="preserve">   Strategie a metody</w:t>
      </w: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pStyle w:val="Nadpis1"/>
        <w:rPr>
          <w:b/>
          <w:szCs w:val="24"/>
        </w:rPr>
      </w:pPr>
      <w:r w:rsidRPr="005E357D">
        <w:rPr>
          <w:b/>
          <w:szCs w:val="24"/>
        </w:rPr>
        <w:t>Vztah učitel – žák</w:t>
      </w:r>
    </w:p>
    <w:p w:rsidR="00AE1AB1" w:rsidRPr="005E357D" w:rsidRDefault="00AE1AB1" w:rsidP="00AE1AB1"/>
    <w:p w:rsidR="00AE1AB1" w:rsidRPr="005E357D" w:rsidRDefault="00AE1AB1" w:rsidP="007207E9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Budujeme vzájemnou důvěru mezi učitelem a žákem. Žák ví, že se může na učitele obrátit </w:t>
      </w:r>
      <w:r w:rsidR="007207E9">
        <w:rPr>
          <w:sz w:val="24"/>
          <w:szCs w:val="24"/>
        </w:rPr>
        <w:t xml:space="preserve">    </w:t>
      </w:r>
      <w:r w:rsidRPr="005E357D">
        <w:rPr>
          <w:sz w:val="24"/>
          <w:szCs w:val="24"/>
        </w:rPr>
        <w:t xml:space="preserve">a bude respektován jeho názor, jeho potřeby. Učitel se zajímá o žáka, podněcuje dialog. Učitel získává důvěru žáka i prostřednictvím budování vztahu s rodinou, sociálním prostředím žáka. Při řešení problémů je učitel otevřen komunikaci s žákem, s rodičem, širší rodinou, ostatními pedagogy, výchovným poradcem, atd. Na základě dosažení dohody o společných cílech </w:t>
      </w:r>
      <w:r w:rsidR="007207E9">
        <w:rPr>
          <w:sz w:val="24"/>
          <w:szCs w:val="24"/>
        </w:rPr>
        <w:t xml:space="preserve">        </w:t>
      </w:r>
      <w:r w:rsidRPr="005E357D">
        <w:rPr>
          <w:sz w:val="24"/>
          <w:szCs w:val="24"/>
        </w:rPr>
        <w:t xml:space="preserve">a postupech dochází k celkové a jednotné podpoře žáka.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pStyle w:val="Nadpis4"/>
        <w:rPr>
          <w:szCs w:val="24"/>
        </w:rPr>
      </w:pPr>
    </w:p>
    <w:p w:rsidR="00AE1AB1" w:rsidRPr="005E357D" w:rsidRDefault="00AE1AB1" w:rsidP="00AE1AB1">
      <w:pPr>
        <w:pStyle w:val="Nadpis4"/>
        <w:rPr>
          <w:szCs w:val="24"/>
        </w:rPr>
      </w:pPr>
    </w:p>
    <w:p w:rsidR="00AE1AB1" w:rsidRPr="005E357D" w:rsidRDefault="00AE1AB1" w:rsidP="00AE1AB1">
      <w:pPr>
        <w:pStyle w:val="Nadpis4"/>
        <w:rPr>
          <w:szCs w:val="24"/>
          <w:u w:val="none"/>
        </w:rPr>
      </w:pPr>
      <w:r w:rsidRPr="005E357D">
        <w:rPr>
          <w:szCs w:val="24"/>
          <w:u w:val="none"/>
        </w:rPr>
        <w:t>Skupinová práce</w:t>
      </w:r>
    </w:p>
    <w:p w:rsidR="00AE1AB1" w:rsidRPr="005E357D" w:rsidRDefault="00AE1AB1" w:rsidP="00AE1AB1"/>
    <w:p w:rsidR="00AE1AB1" w:rsidRPr="005E357D" w:rsidRDefault="00AE1AB1" w:rsidP="007207E9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Žáci velkou část vyučování spolupracují, pracují ve dvojicích, ve skupinách, ve skupinách napříč třídami. Učitel věnuje pozornost spolupráci ve skupinách, podporuje naslouchání, zapojení všech členů skupiny, reflektuje s žáky skupinovou práci a podporuje tak rozvoj kompetencí týmové práce, řešení konfliktu (učitel podporuje odpovědnost žáka za řešení konfliktu), kompetence sociální interakce</w:t>
      </w:r>
      <w:r w:rsidRPr="005E357D">
        <w:rPr>
          <w:b/>
          <w:sz w:val="24"/>
          <w:szCs w:val="24"/>
        </w:rPr>
        <w:t>.</w:t>
      </w:r>
      <w:r w:rsidRPr="005E357D">
        <w:rPr>
          <w:sz w:val="24"/>
          <w:szCs w:val="24"/>
        </w:rPr>
        <w:t xml:space="preserve">  Žáci se učí vést diskuzi, vyjadřovat své názory, naslouchat druhým a vhodným způsobem reagovat na kritiku. Jednou z možností je například vedení komunitního kruhu, ve kterém má každý právo diskutovat na základě pravidel diskuse, sdílet své pocity, obavy, radosti, zážitky, podněty k životu třídy, klást otázky.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>Projektové vyučování a celoškolní projekty</w:t>
      </w: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7207E9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V rámci projektů se žáci mohou blíže seznámit s děním kolem sebe a aktuálními tématy. Umožňuje intenzivní spolupráci tříd v rámci ročníku. Celoškolní projekt navíc podporuje spolupráci žáků napříč třídami a napříč ročníky. Žáci se navzájem poznávají a dokáží spolupracovat starší s mladšími. Je to podstatný prvek prevence šikany starších žáků vůči mladším.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>Individualizované hodnocení, slovní hodnocení, sebehodnocení, zpětná vazba skupiny</w:t>
      </w: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7207E9">
      <w:pPr>
        <w:pStyle w:val="Zkladntext"/>
        <w:jc w:val="both"/>
        <w:rPr>
          <w:b/>
          <w:szCs w:val="24"/>
        </w:rPr>
      </w:pPr>
      <w:r w:rsidRPr="005E357D">
        <w:rPr>
          <w:szCs w:val="24"/>
        </w:rPr>
        <w:t xml:space="preserve">Žáci dostávají komplexní zpětnou vazbu od učitele. Jsou informováni o svém pokroku </w:t>
      </w:r>
      <w:r w:rsidR="007207E9">
        <w:rPr>
          <w:szCs w:val="24"/>
        </w:rPr>
        <w:t xml:space="preserve">           </w:t>
      </w:r>
      <w:r w:rsidRPr="005E357D">
        <w:rPr>
          <w:szCs w:val="24"/>
        </w:rPr>
        <w:t>i nedostatcích. Je oceňováno úsilí žáka a míra jeho pokroku bez srovnávání s výkonem ostatních. Je podporován jeho individuální talent a zájem. Diferenciace výuky může probíhat prostřednictvím práce ve skupinách podle zaměření žáka. Pomáháme žákovi vybudovat si důvěru v sebe, ve vlastní síly, pozitivní vztah k okolnímu světu</w:t>
      </w:r>
      <w:r w:rsidRPr="005E357D">
        <w:rPr>
          <w:b/>
          <w:szCs w:val="24"/>
        </w:rPr>
        <w:t xml:space="preserve">. </w:t>
      </w: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</w:p>
    <w:p w:rsidR="00AE1AB1" w:rsidRPr="005E357D" w:rsidRDefault="00AE1AB1" w:rsidP="00AE1AB1">
      <w:pPr>
        <w:pStyle w:val="Nadpis4"/>
        <w:rPr>
          <w:szCs w:val="24"/>
          <w:u w:val="none"/>
        </w:rPr>
      </w:pPr>
      <w:r w:rsidRPr="005E357D">
        <w:rPr>
          <w:szCs w:val="24"/>
          <w:u w:val="none"/>
        </w:rPr>
        <w:t>Komunikace s rodiči, zákonnými zástupci</w:t>
      </w:r>
    </w:p>
    <w:p w:rsidR="00AE1AB1" w:rsidRPr="005E357D" w:rsidRDefault="00AE1AB1" w:rsidP="00AE1AB1"/>
    <w:p w:rsidR="00AE1AB1" w:rsidRPr="005E357D" w:rsidRDefault="00AE1AB1" w:rsidP="007207E9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Učitelé nabízejí všem rodičům možnost individuální konzultace a vyzývají rodiče, aby tuto možnost využívali. Rodiče mají možnost navštívit i výuku, často se zapojují do výuky </w:t>
      </w:r>
      <w:r w:rsidR="007207E9">
        <w:rPr>
          <w:sz w:val="24"/>
          <w:szCs w:val="24"/>
        </w:rPr>
        <w:t xml:space="preserve">            </w:t>
      </w:r>
      <w:r w:rsidRPr="005E357D">
        <w:rPr>
          <w:sz w:val="24"/>
          <w:szCs w:val="24"/>
        </w:rPr>
        <w:t>i sociálního dění (ve třídě, ve škole, při mimoškolních aktivitách) v rámci svých možností, poznávají tak prostředí školy a lépe tak chápou potřeby svých dětí ve škole.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pStyle w:val="Nadpis4"/>
        <w:rPr>
          <w:szCs w:val="24"/>
          <w:u w:val="none"/>
        </w:rPr>
      </w:pPr>
      <w:r w:rsidRPr="005E357D">
        <w:rPr>
          <w:szCs w:val="24"/>
          <w:u w:val="none"/>
        </w:rPr>
        <w:t>Pedagogická diagnostika</w:t>
      </w:r>
    </w:p>
    <w:p w:rsidR="00AE1AB1" w:rsidRPr="005E357D" w:rsidRDefault="00AE1AB1" w:rsidP="00AE1AB1">
      <w:pPr>
        <w:pStyle w:val="Nadpis4"/>
        <w:rPr>
          <w:szCs w:val="24"/>
          <w:u w:val="none"/>
        </w:rPr>
      </w:pPr>
      <w:r w:rsidRPr="005E357D">
        <w:rPr>
          <w:szCs w:val="24"/>
          <w:u w:val="none"/>
        </w:rPr>
        <w:t xml:space="preserve"> </w:t>
      </w:r>
    </w:p>
    <w:p w:rsidR="00AE1AB1" w:rsidRPr="007207E9" w:rsidRDefault="00AE1AB1" w:rsidP="007207E9">
      <w:pPr>
        <w:pStyle w:val="Zkladntext"/>
        <w:jc w:val="both"/>
        <w:rPr>
          <w:color w:val="FF0000"/>
          <w:szCs w:val="24"/>
        </w:rPr>
      </w:pPr>
      <w:r w:rsidRPr="005E357D">
        <w:rPr>
          <w:szCs w:val="24"/>
        </w:rPr>
        <w:t xml:space="preserve">Učitel věnuje pozornost žákům, registruje signály o možném problému žáka a hledá příčiny </w:t>
      </w:r>
      <w:r w:rsidR="007207E9">
        <w:rPr>
          <w:szCs w:val="24"/>
        </w:rPr>
        <w:t xml:space="preserve">   </w:t>
      </w:r>
      <w:r w:rsidRPr="005E357D">
        <w:rPr>
          <w:szCs w:val="24"/>
        </w:rPr>
        <w:t>a vhodné formy nápravy. Pokud je třeba, spolupracuje s rodiči. V p</w:t>
      </w:r>
      <w:r w:rsidR="00BD4A65">
        <w:rPr>
          <w:szCs w:val="24"/>
        </w:rPr>
        <w:t>řípadě potřeby spolupracuje s</w:t>
      </w:r>
      <w:r w:rsidRPr="005E357D">
        <w:rPr>
          <w:szCs w:val="24"/>
        </w:rPr>
        <w:t xml:space="preserve"> výchovným poradcem, školním metodikem prevence či vedením školy, kteří se zapojí</w:t>
      </w:r>
      <w:r w:rsidR="007207E9">
        <w:rPr>
          <w:color w:val="FF0000"/>
          <w:szCs w:val="24"/>
        </w:rPr>
        <w:t xml:space="preserve"> </w:t>
      </w:r>
      <w:r w:rsidRPr="005E357D">
        <w:rPr>
          <w:szCs w:val="24"/>
        </w:rPr>
        <w:t xml:space="preserve">do diagnostického a poradenského procesu. Případně je využíváno dalších odborných institucí (PPP, SVP aj.) 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pStyle w:val="Nadpis5"/>
        <w:numPr>
          <w:ilvl w:val="0"/>
          <w:numId w:val="0"/>
        </w:numPr>
        <w:tabs>
          <w:tab w:val="left" w:pos="708"/>
        </w:tabs>
        <w:rPr>
          <w:b w:val="0"/>
          <w:szCs w:val="28"/>
        </w:rPr>
      </w:pPr>
      <w:r w:rsidRPr="005E357D">
        <w:rPr>
          <w:szCs w:val="28"/>
        </w:rPr>
        <w:t xml:space="preserve">Konkrétní aktivity podporující primární prevenci 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  <w:u w:val="single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 xml:space="preserve">Aktivity pořádané pro žáky, které podporují dobré vztahy, umožňují seberealizaci </w:t>
      </w:r>
      <w:r w:rsidR="007207E9">
        <w:rPr>
          <w:b/>
          <w:sz w:val="24"/>
          <w:szCs w:val="24"/>
        </w:rPr>
        <w:t xml:space="preserve">         </w:t>
      </w:r>
      <w:r w:rsidRPr="005E357D">
        <w:rPr>
          <w:b/>
          <w:sz w:val="24"/>
          <w:szCs w:val="24"/>
        </w:rPr>
        <w:t>a učení se v reálných situacích.</w:t>
      </w:r>
    </w:p>
    <w:p w:rsidR="00AE1AB1" w:rsidRPr="005E357D" w:rsidRDefault="00AE1AB1" w:rsidP="00AE1AB1">
      <w:pPr>
        <w:spacing w:line="360" w:lineRule="auto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Pobyty ve zdravotně příznivém prostředí</w:t>
      </w:r>
    </w:p>
    <w:p w:rsidR="00AE1AB1" w:rsidRDefault="00983F95" w:rsidP="00AE1AB1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Školní výlety</w:t>
      </w:r>
    </w:p>
    <w:p w:rsidR="00983F95" w:rsidRPr="005E357D" w:rsidRDefault="00983F95" w:rsidP="00AE1AB1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Adaptační pobyty 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Kulturní programy (kina, divadla, sport…)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 xml:space="preserve">Třídní </w:t>
      </w:r>
      <w:proofErr w:type="spellStart"/>
      <w:r w:rsidRPr="005E357D">
        <w:rPr>
          <w:sz w:val="24"/>
          <w:szCs w:val="24"/>
        </w:rPr>
        <w:t>teambuilding</w:t>
      </w:r>
      <w:proofErr w:type="spellEnd"/>
      <w:r w:rsidRPr="005E357D">
        <w:rPr>
          <w:sz w:val="24"/>
          <w:szCs w:val="24"/>
        </w:rPr>
        <w:t xml:space="preserve"> – práce se skupinovou dynamikou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Spolupráce s organizacemi zajišťujícími programy a projekty týkající se prevenc</w:t>
      </w:r>
      <w:r w:rsidR="00BD4A65">
        <w:rPr>
          <w:sz w:val="24"/>
          <w:szCs w:val="24"/>
        </w:rPr>
        <w:t>e sociálně patologických jevů a</w:t>
      </w:r>
      <w:r w:rsidRPr="005E357D">
        <w:rPr>
          <w:sz w:val="24"/>
          <w:szCs w:val="24"/>
        </w:rPr>
        <w:t>nebo podpory zdravého (fyzického i psychického) vývoje dětí</w:t>
      </w:r>
    </w:p>
    <w:p w:rsidR="00AE1AB1" w:rsidRPr="005E357D" w:rsidRDefault="00AE1AB1" w:rsidP="00AE1AB1">
      <w:pPr>
        <w:numPr>
          <w:ilvl w:val="0"/>
          <w:numId w:val="18"/>
        </w:numPr>
        <w:rPr>
          <w:sz w:val="24"/>
          <w:szCs w:val="24"/>
        </w:rPr>
      </w:pPr>
      <w:r w:rsidRPr="005E357D">
        <w:rPr>
          <w:sz w:val="24"/>
          <w:szCs w:val="24"/>
        </w:rPr>
        <w:t>Nabídka kroužků</w:t>
      </w:r>
    </w:p>
    <w:p w:rsidR="00AE1AB1" w:rsidRPr="005E357D" w:rsidRDefault="00AE1AB1" w:rsidP="007D00AE">
      <w:pPr>
        <w:ind w:left="1068"/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>Akce pro žáky i širší rodičovskou veřejnost, které podporují spolupráci rodiny a školy.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BD4A65" w:rsidRDefault="00BD4A65" w:rsidP="00BD4A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Kromě hokejových, plaveckých a atletických tréninků a závodů škola organizuje i mnoho dalších sportovních akcí, který se účastní i nesportovci / </w:t>
      </w:r>
      <w:r w:rsidR="00E15B06">
        <w:rPr>
          <w:sz w:val="24"/>
          <w:szCs w:val="24"/>
        </w:rPr>
        <w:t xml:space="preserve">Zátopkova štafeta, OVOV, Běh olympijského dne, přespolní  běh, Memoriál </w:t>
      </w:r>
      <w:proofErr w:type="spellStart"/>
      <w:r w:rsidR="00E15B06">
        <w:rPr>
          <w:sz w:val="24"/>
          <w:szCs w:val="24"/>
        </w:rPr>
        <w:t>D.Veselky</w:t>
      </w:r>
      <w:proofErr w:type="spellEnd"/>
      <w:r w:rsidR="00E15B06">
        <w:rPr>
          <w:sz w:val="24"/>
          <w:szCs w:val="24"/>
        </w:rPr>
        <w:t xml:space="preserve"> a J. Kubelky </w:t>
      </w:r>
      <w:proofErr w:type="spellStart"/>
      <w:r w:rsidR="00E15B06">
        <w:rPr>
          <w:sz w:val="24"/>
          <w:szCs w:val="24"/>
        </w:rPr>
        <w:t>atd</w:t>
      </w:r>
      <w:proofErr w:type="spellEnd"/>
      <w:r w:rsidR="00E15B06">
        <w:rPr>
          <w:sz w:val="24"/>
          <w:szCs w:val="24"/>
        </w:rPr>
        <w:t>/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pStyle w:val="Nadpis4"/>
        <w:rPr>
          <w:szCs w:val="24"/>
          <w:u w:val="none"/>
        </w:rPr>
      </w:pPr>
      <w:r w:rsidRPr="005E357D">
        <w:rPr>
          <w:szCs w:val="24"/>
          <w:u w:val="none"/>
        </w:rPr>
        <w:t>Kontaktní místo ve škole a informační nástěnka</w:t>
      </w:r>
    </w:p>
    <w:p w:rsidR="00AE1AB1" w:rsidRPr="005E357D" w:rsidRDefault="00AE1AB1" w:rsidP="00AE1AB1"/>
    <w:p w:rsidR="00AE1AB1" w:rsidRPr="005E357D" w:rsidRDefault="00AE1AB1" w:rsidP="007207E9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V m</w:t>
      </w:r>
      <w:r w:rsidR="007D00AE">
        <w:rPr>
          <w:sz w:val="24"/>
          <w:szCs w:val="24"/>
        </w:rPr>
        <w:t>odrém patře sídlí výchovný</w:t>
      </w:r>
      <w:r w:rsidRPr="005E357D">
        <w:rPr>
          <w:sz w:val="24"/>
          <w:szCs w:val="24"/>
        </w:rPr>
        <w:t xml:space="preserve"> poradce,</w:t>
      </w:r>
      <w:r w:rsidR="007D00AE">
        <w:rPr>
          <w:sz w:val="24"/>
          <w:szCs w:val="24"/>
        </w:rPr>
        <w:t xml:space="preserve"> v červeném metodik prevence,</w:t>
      </w:r>
      <w:r w:rsidRPr="005E357D">
        <w:rPr>
          <w:sz w:val="24"/>
          <w:szCs w:val="24"/>
        </w:rPr>
        <w:t xml:space="preserve"> </w:t>
      </w:r>
      <w:r w:rsidR="007D00AE">
        <w:rPr>
          <w:sz w:val="24"/>
          <w:szCs w:val="24"/>
        </w:rPr>
        <w:t xml:space="preserve"> žáci se mohou </w:t>
      </w:r>
      <w:r w:rsidRPr="005E357D">
        <w:rPr>
          <w:sz w:val="24"/>
          <w:szCs w:val="24"/>
        </w:rPr>
        <w:t xml:space="preserve"> zastavit o přestávkách, případně po dohodě i b</w:t>
      </w:r>
      <w:r w:rsidR="007D00AE">
        <w:rPr>
          <w:sz w:val="24"/>
          <w:szCs w:val="24"/>
        </w:rPr>
        <w:t>ěhem vyučování a poradit se. V modrém patře</w:t>
      </w:r>
      <w:r w:rsidRPr="005E357D">
        <w:rPr>
          <w:sz w:val="24"/>
          <w:szCs w:val="24"/>
        </w:rPr>
        <w:t xml:space="preserve"> je umístěn i telefonní kontakt na Linku bezpečí, metodika primární prevenc</w:t>
      </w:r>
      <w:r w:rsidR="007D00AE">
        <w:rPr>
          <w:sz w:val="24"/>
          <w:szCs w:val="24"/>
        </w:rPr>
        <w:t xml:space="preserve">e, okresu a kraje.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pStyle w:val="Nadpis5"/>
        <w:numPr>
          <w:ilvl w:val="0"/>
          <w:numId w:val="0"/>
        </w:numPr>
        <w:tabs>
          <w:tab w:val="left" w:pos="708"/>
        </w:tabs>
        <w:rPr>
          <w:szCs w:val="28"/>
        </w:rPr>
      </w:pPr>
      <w:r w:rsidRPr="005E357D">
        <w:rPr>
          <w:szCs w:val="28"/>
        </w:rPr>
        <w:t xml:space="preserve">Organizace a struktura prevence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pStyle w:val="Nadpis3"/>
        <w:rPr>
          <w:szCs w:val="24"/>
        </w:rPr>
      </w:pPr>
      <w:r w:rsidRPr="005E357D">
        <w:rPr>
          <w:szCs w:val="24"/>
        </w:rPr>
        <w:t>Výchovný poradce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983F95" w:rsidP="007207E9">
      <w:pPr>
        <w:jc w:val="both"/>
        <w:rPr>
          <w:sz w:val="24"/>
          <w:szCs w:val="24"/>
        </w:rPr>
      </w:pPr>
      <w:r>
        <w:rPr>
          <w:sz w:val="24"/>
          <w:szCs w:val="24"/>
        </w:rPr>
        <w:t>Mgr. Kateřina Valová</w:t>
      </w:r>
    </w:p>
    <w:p w:rsidR="00AE1AB1" w:rsidRPr="005E357D" w:rsidRDefault="00AE1AB1" w:rsidP="007207E9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ab/>
        <w:t>Výchovný poradce koordinuje společně s metodikem prevence aktivity školy v oblasti prevence. Aktivně nabízí učitelům a žákům možnost poradit se o svých problémech. setkává se i s žáky, kteří jsou v některých případe</w:t>
      </w:r>
      <w:r w:rsidR="005E357D">
        <w:rPr>
          <w:sz w:val="24"/>
          <w:szCs w:val="24"/>
        </w:rPr>
        <w:t>ch ohrožení ve svém vývoji, komunikací</w:t>
      </w:r>
      <w:r w:rsidRPr="005E357D">
        <w:rPr>
          <w:sz w:val="24"/>
          <w:szCs w:val="24"/>
        </w:rPr>
        <w:t xml:space="preserve"> s druhými. Komunikuje s pedagogy a sbírá podněty. Učitelé se na výchovného poradce obracejí v případě </w:t>
      </w:r>
    </w:p>
    <w:p w:rsidR="00AE1AB1" w:rsidRPr="005E357D" w:rsidRDefault="00AE1AB1" w:rsidP="007207E9">
      <w:pPr>
        <w:numPr>
          <w:ilvl w:val="0"/>
          <w:numId w:val="22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výskytu agresivního chování ve třídě</w:t>
      </w:r>
    </w:p>
    <w:p w:rsidR="00AE1AB1" w:rsidRPr="005E357D" w:rsidRDefault="00AE1AB1" w:rsidP="007207E9">
      <w:pPr>
        <w:numPr>
          <w:ilvl w:val="0"/>
          <w:numId w:val="22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signálů o potížích žáka (osobnostní, rodinné, vztahové )</w:t>
      </w:r>
    </w:p>
    <w:p w:rsidR="00AE1AB1" w:rsidRPr="005E357D" w:rsidRDefault="00AE1AB1" w:rsidP="007207E9">
      <w:pPr>
        <w:numPr>
          <w:ilvl w:val="0"/>
          <w:numId w:val="22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náhlém i trvalém neúspěchu v učení</w:t>
      </w:r>
    </w:p>
    <w:p w:rsidR="00AE1AB1" w:rsidRPr="005E357D" w:rsidRDefault="00AE1AB1" w:rsidP="007207E9">
      <w:pPr>
        <w:numPr>
          <w:ilvl w:val="0"/>
          <w:numId w:val="22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obtížné komunikaci, konfliktu s rodiči</w:t>
      </w:r>
    </w:p>
    <w:p w:rsidR="00AE1AB1" w:rsidRPr="005E357D" w:rsidRDefault="00AE1AB1" w:rsidP="007207E9">
      <w:pPr>
        <w:numPr>
          <w:ilvl w:val="0"/>
          <w:numId w:val="22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porušování pravidel soužití ve škole žákem</w:t>
      </w:r>
    </w:p>
    <w:p w:rsidR="00AE1AB1" w:rsidRPr="005E357D" w:rsidRDefault="00AE1AB1" w:rsidP="007207E9">
      <w:pPr>
        <w:numPr>
          <w:ilvl w:val="0"/>
          <w:numId w:val="22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krádeží ve třídách</w:t>
      </w:r>
    </w:p>
    <w:p w:rsidR="00AE1AB1" w:rsidRPr="005E357D" w:rsidRDefault="00AE1AB1" w:rsidP="007207E9">
      <w:pPr>
        <w:numPr>
          <w:ilvl w:val="0"/>
          <w:numId w:val="22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konfliktního či jinak problematického klimatu třídy</w:t>
      </w:r>
    </w:p>
    <w:p w:rsidR="00AE1AB1" w:rsidRPr="005E357D" w:rsidRDefault="00AE1AB1" w:rsidP="007207E9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Výchovný poradce diagnostikuje situaci. Navrhuje opatření, setkání zainteresovaných lidí, vede individuální konzultace s dětmi, s rodiči, informuje o kontaktech na další pomoc (adresář sociálních služeb apod. ) linku bezpečí ad. organizace. Může se zúčastnit komunitních kruhů ve třídách, které organizují učitelé a zajišťují tak prevenci konfliktů a problémů žáků. Obrací se na sociální odbor, kurátory v případě podezření na problém v rodině či porušování zákona.</w:t>
      </w:r>
    </w:p>
    <w:p w:rsidR="00AE1AB1" w:rsidRPr="005E357D" w:rsidRDefault="00AE1AB1" w:rsidP="007207E9">
      <w:pPr>
        <w:jc w:val="both"/>
        <w:rPr>
          <w:sz w:val="24"/>
          <w:szCs w:val="24"/>
        </w:rPr>
      </w:pPr>
    </w:p>
    <w:p w:rsidR="00AE1AB1" w:rsidRPr="005E357D" w:rsidRDefault="00AE1AB1" w:rsidP="007207E9">
      <w:pPr>
        <w:pStyle w:val="Nadpis4"/>
        <w:jc w:val="both"/>
        <w:rPr>
          <w:szCs w:val="24"/>
        </w:rPr>
      </w:pPr>
    </w:p>
    <w:p w:rsidR="00AE1AB1" w:rsidRPr="005E357D" w:rsidRDefault="007A0424" w:rsidP="007207E9">
      <w:pPr>
        <w:pStyle w:val="Nadpis4"/>
        <w:jc w:val="both"/>
        <w:rPr>
          <w:szCs w:val="24"/>
          <w:u w:val="none"/>
        </w:rPr>
      </w:pPr>
      <w:r>
        <w:rPr>
          <w:szCs w:val="24"/>
          <w:u w:val="none"/>
        </w:rPr>
        <w:t>Metodička</w:t>
      </w:r>
      <w:r w:rsidR="00AE1AB1" w:rsidRPr="005E357D">
        <w:rPr>
          <w:szCs w:val="24"/>
          <w:u w:val="none"/>
        </w:rPr>
        <w:t xml:space="preserve"> prevence</w:t>
      </w:r>
    </w:p>
    <w:p w:rsidR="00AE1AB1" w:rsidRPr="005E357D" w:rsidRDefault="00AE1AB1" w:rsidP="007207E9">
      <w:pPr>
        <w:jc w:val="both"/>
      </w:pPr>
    </w:p>
    <w:p w:rsidR="00AE1AB1" w:rsidRPr="005E357D" w:rsidRDefault="00AE1AB1" w:rsidP="007207E9">
      <w:pPr>
        <w:jc w:val="both"/>
        <w:rPr>
          <w:b/>
          <w:sz w:val="24"/>
          <w:szCs w:val="24"/>
        </w:rPr>
      </w:pPr>
    </w:p>
    <w:p w:rsidR="00AE1AB1" w:rsidRPr="005E357D" w:rsidRDefault="007A0424" w:rsidP="007207E9">
      <w:pPr>
        <w:pStyle w:val="Zkladntext"/>
        <w:jc w:val="both"/>
        <w:rPr>
          <w:szCs w:val="24"/>
        </w:rPr>
      </w:pPr>
      <w:r>
        <w:rPr>
          <w:szCs w:val="24"/>
        </w:rPr>
        <w:t>Mgr. Marie Hradilová</w:t>
      </w:r>
    </w:p>
    <w:p w:rsidR="00AE1AB1" w:rsidRPr="005E357D" w:rsidRDefault="007A0424" w:rsidP="007207E9">
      <w:pPr>
        <w:jc w:val="both"/>
        <w:rPr>
          <w:sz w:val="24"/>
          <w:szCs w:val="24"/>
        </w:rPr>
      </w:pPr>
      <w:r>
        <w:rPr>
          <w:sz w:val="24"/>
          <w:szCs w:val="24"/>
        </w:rPr>
        <w:t>Metodička</w:t>
      </w:r>
      <w:r w:rsidR="00AE1AB1" w:rsidRPr="005E357D">
        <w:rPr>
          <w:sz w:val="24"/>
          <w:szCs w:val="24"/>
        </w:rPr>
        <w:t xml:space="preserve"> prevence spoluvytváří minimální preventivní program, podílí se na jeho realizaci.</w:t>
      </w:r>
      <w:r w:rsidR="00AE1AB1" w:rsidRPr="005E357D">
        <w:rPr>
          <w:b/>
          <w:sz w:val="24"/>
          <w:szCs w:val="24"/>
        </w:rPr>
        <w:t xml:space="preserve"> </w:t>
      </w:r>
      <w:r w:rsidR="00AE1AB1" w:rsidRPr="005E357D">
        <w:rPr>
          <w:sz w:val="24"/>
          <w:szCs w:val="24"/>
        </w:rPr>
        <w:t>Komunikuje s učiteli v oblasti primární prevence, v případě v</w:t>
      </w:r>
      <w:r>
        <w:rPr>
          <w:sz w:val="24"/>
          <w:szCs w:val="24"/>
        </w:rPr>
        <w:t>z</w:t>
      </w:r>
      <w:r w:rsidR="00AE1AB1" w:rsidRPr="005E357D">
        <w:rPr>
          <w:sz w:val="24"/>
          <w:szCs w:val="24"/>
        </w:rPr>
        <w:t xml:space="preserve">niklého problému dává podněty k možné nápravě (projekt, spolupráce s vedením školy.) Spolupracuje s institucemi </w:t>
      </w:r>
      <w:r w:rsidR="007207E9">
        <w:rPr>
          <w:sz w:val="24"/>
          <w:szCs w:val="24"/>
        </w:rPr>
        <w:t xml:space="preserve">                </w:t>
      </w:r>
      <w:r w:rsidR="00AE1AB1" w:rsidRPr="005E357D">
        <w:rPr>
          <w:sz w:val="24"/>
          <w:szCs w:val="24"/>
        </w:rPr>
        <w:t>a organizacemi v oblasti primární prevence- PPP, Policie  ČR. Koordinuje předávání informací o problematice sociálně patologických  jevů ve škole, dokumentuje průběh preventivní práce školy. Hodnotí realizaci minimálního preventivního programu.</w:t>
      </w:r>
    </w:p>
    <w:p w:rsidR="00AE1AB1" w:rsidRPr="005E357D" w:rsidRDefault="00AE1AB1" w:rsidP="007207E9">
      <w:pPr>
        <w:jc w:val="both"/>
        <w:rPr>
          <w:sz w:val="24"/>
          <w:szCs w:val="24"/>
        </w:rPr>
      </w:pPr>
    </w:p>
    <w:p w:rsidR="00AE1AB1" w:rsidRPr="005E357D" w:rsidRDefault="00AE1AB1" w:rsidP="007207E9">
      <w:pPr>
        <w:jc w:val="both"/>
        <w:rPr>
          <w:sz w:val="24"/>
          <w:szCs w:val="24"/>
        </w:rPr>
      </w:pPr>
    </w:p>
    <w:p w:rsidR="00AE1AB1" w:rsidRPr="005E357D" w:rsidRDefault="00AE1AB1" w:rsidP="007207E9">
      <w:pPr>
        <w:jc w:val="both"/>
        <w:rPr>
          <w:sz w:val="24"/>
          <w:szCs w:val="24"/>
        </w:rPr>
      </w:pPr>
    </w:p>
    <w:p w:rsidR="00AE1AB1" w:rsidRPr="005E357D" w:rsidRDefault="00AE1AB1" w:rsidP="007207E9">
      <w:pPr>
        <w:jc w:val="both"/>
        <w:rPr>
          <w:sz w:val="24"/>
          <w:szCs w:val="24"/>
        </w:rPr>
      </w:pPr>
    </w:p>
    <w:p w:rsidR="002861B8" w:rsidRDefault="002861B8" w:rsidP="007207E9">
      <w:pPr>
        <w:jc w:val="both"/>
        <w:rPr>
          <w:b/>
          <w:sz w:val="24"/>
          <w:szCs w:val="24"/>
        </w:rPr>
      </w:pPr>
    </w:p>
    <w:p w:rsidR="002861B8" w:rsidRDefault="002861B8" w:rsidP="007207E9">
      <w:pPr>
        <w:jc w:val="both"/>
        <w:rPr>
          <w:b/>
          <w:sz w:val="24"/>
          <w:szCs w:val="24"/>
        </w:rPr>
      </w:pPr>
    </w:p>
    <w:p w:rsidR="002861B8" w:rsidRDefault="002861B8" w:rsidP="007207E9">
      <w:pPr>
        <w:jc w:val="both"/>
        <w:rPr>
          <w:b/>
          <w:sz w:val="24"/>
          <w:szCs w:val="24"/>
        </w:rPr>
      </w:pPr>
    </w:p>
    <w:p w:rsidR="00AE1AB1" w:rsidRPr="005E357D" w:rsidRDefault="00AE1AB1" w:rsidP="007207E9">
      <w:pPr>
        <w:jc w:val="both"/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>Třídní učitel, učitelé.</w:t>
      </w:r>
    </w:p>
    <w:p w:rsidR="00AE1AB1" w:rsidRPr="005E357D" w:rsidRDefault="00AE1AB1" w:rsidP="007207E9">
      <w:pPr>
        <w:jc w:val="both"/>
        <w:rPr>
          <w:b/>
          <w:sz w:val="24"/>
          <w:szCs w:val="24"/>
          <w:u w:val="single"/>
        </w:rPr>
      </w:pPr>
    </w:p>
    <w:p w:rsidR="00AE1AB1" w:rsidRPr="005E357D" w:rsidRDefault="00AE1AB1" w:rsidP="007207E9">
      <w:pPr>
        <w:pStyle w:val="Nadpis1"/>
        <w:jc w:val="both"/>
        <w:rPr>
          <w:szCs w:val="24"/>
        </w:rPr>
      </w:pPr>
      <w:r w:rsidRPr="005E357D">
        <w:t>Učitelé se věnují v rámci své výuky rozvoji kompetencí žáků v oblasti sociálních dovedností, učí podle principů a metod v rámci koncepce školy. Oslovují a zapojují do řešení problé</w:t>
      </w:r>
      <w:r w:rsidR="00E15B06">
        <w:t>mů výchovného poradce a metodika</w:t>
      </w:r>
      <w:r w:rsidRPr="005E357D">
        <w:t xml:space="preserve"> prevence. Provádějí průběžnou diagnostiku žáků a třídy, na týmových schůzkách vzájemně hodnotí uplynulé období, konzultují případné problémy, navrhují opatření. Třídní učitel je v  kontaktu s rodiči žáků své třídy prostřednictvím třídních schůzek, osobních setkání a dalších možností komunikace (e-mail, mobil).</w:t>
      </w:r>
    </w:p>
    <w:p w:rsidR="00AE1AB1" w:rsidRPr="005E357D" w:rsidRDefault="00AE1AB1" w:rsidP="007207E9">
      <w:pPr>
        <w:jc w:val="both"/>
      </w:pPr>
    </w:p>
    <w:p w:rsidR="00AE1AB1" w:rsidRPr="005E357D" w:rsidRDefault="00AE1AB1" w:rsidP="007207E9">
      <w:pPr>
        <w:jc w:val="both"/>
      </w:pPr>
    </w:p>
    <w:p w:rsidR="00AE1AB1" w:rsidRPr="005E357D" w:rsidRDefault="00AE1AB1" w:rsidP="007207E9">
      <w:pPr>
        <w:jc w:val="both"/>
        <w:rPr>
          <w:sz w:val="24"/>
          <w:szCs w:val="24"/>
        </w:rPr>
      </w:pPr>
    </w:p>
    <w:p w:rsidR="00AE1AB1" w:rsidRPr="005E357D" w:rsidRDefault="00AE1AB1" w:rsidP="007207E9">
      <w:pPr>
        <w:jc w:val="both"/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 xml:space="preserve">Ředitel školy. Vedení školy. </w:t>
      </w:r>
    </w:p>
    <w:p w:rsidR="00AE1AB1" w:rsidRPr="005E357D" w:rsidRDefault="00AE1AB1" w:rsidP="007207E9">
      <w:pPr>
        <w:jc w:val="both"/>
        <w:rPr>
          <w:b/>
          <w:sz w:val="24"/>
          <w:szCs w:val="24"/>
        </w:rPr>
      </w:pPr>
    </w:p>
    <w:p w:rsidR="00AE1AB1" w:rsidRPr="005E357D" w:rsidRDefault="00AE1AB1" w:rsidP="007207E9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Sleduje efektivitu prevence sociálně patologických jevů. Sleduje problémy v kontextu celé školy a provádí personální a organizační opatření ke zlepšení vzájemného soužití ve škole. Účastní se v případě potřeby zásadních setkání rodiny a školy. </w:t>
      </w: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rPr>
          <w:sz w:val="24"/>
          <w:szCs w:val="24"/>
        </w:rPr>
      </w:pP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 w:rsidP="00AE1AB1">
      <w:pPr>
        <w:spacing w:line="360" w:lineRule="auto"/>
        <w:rPr>
          <w:b/>
          <w:sz w:val="27"/>
          <w:szCs w:val="27"/>
        </w:rPr>
      </w:pPr>
      <w:r w:rsidRPr="005E357D">
        <w:rPr>
          <w:b/>
          <w:sz w:val="27"/>
          <w:szCs w:val="27"/>
        </w:rPr>
        <w:t>Preventivní témata jsou frekventována zejména v následujících předmětech:</w:t>
      </w:r>
    </w:p>
    <w:p w:rsidR="00AE1AB1" w:rsidRPr="005E357D" w:rsidRDefault="00AE1AB1" w:rsidP="00AE1AB1">
      <w:pPr>
        <w:spacing w:line="360" w:lineRule="auto"/>
        <w:rPr>
          <w:b/>
          <w:sz w:val="26"/>
          <w:szCs w:val="26"/>
        </w:rPr>
      </w:pPr>
    </w:p>
    <w:p w:rsidR="00AE1AB1" w:rsidRPr="005E357D" w:rsidRDefault="005E357D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Výchova k občanství</w:t>
      </w:r>
    </w:p>
    <w:p w:rsidR="005E357D" w:rsidRDefault="005E357D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E1AB1" w:rsidRPr="005E357D">
        <w:rPr>
          <w:sz w:val="24"/>
          <w:szCs w:val="24"/>
        </w:rPr>
        <w:t xml:space="preserve">ýchova </w:t>
      </w:r>
      <w:r w:rsidR="00425679">
        <w:rPr>
          <w:sz w:val="24"/>
          <w:szCs w:val="24"/>
        </w:rPr>
        <w:t xml:space="preserve">ke zdraví </w:t>
      </w:r>
    </w:p>
    <w:p w:rsidR="00AE1AB1" w:rsidRPr="005E357D" w:rsidRDefault="00AE1AB1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Přírodověda</w:t>
      </w:r>
    </w:p>
    <w:p w:rsidR="00AE1AB1" w:rsidRPr="005E357D" w:rsidRDefault="00AE1AB1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Přírodopis</w:t>
      </w:r>
    </w:p>
    <w:p w:rsidR="00AE1AB1" w:rsidRPr="005E357D" w:rsidRDefault="00AE1AB1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Vlastivěda</w:t>
      </w:r>
    </w:p>
    <w:p w:rsidR="00AE1AB1" w:rsidRPr="005E357D" w:rsidRDefault="00AE1AB1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Český jazyk</w:t>
      </w:r>
    </w:p>
    <w:p w:rsidR="00AE1AB1" w:rsidRPr="005E357D" w:rsidRDefault="00AE1AB1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Prvouka</w:t>
      </w:r>
    </w:p>
    <w:p w:rsidR="00AE1AB1" w:rsidRPr="005E357D" w:rsidRDefault="00AE1AB1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Výtvarná výchova</w:t>
      </w:r>
    </w:p>
    <w:p w:rsidR="00AE1AB1" w:rsidRPr="005E357D" w:rsidRDefault="00AE1AB1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Tělesná výchova</w:t>
      </w:r>
    </w:p>
    <w:p w:rsidR="00AE1AB1" w:rsidRPr="005E357D" w:rsidRDefault="00AE1AB1" w:rsidP="00AE1AB1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Chemie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88709F" w:rsidP="00AE1A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     </w:t>
      </w:r>
    </w:p>
    <w:p w:rsidR="00AE1AB1" w:rsidRPr="005E357D" w:rsidRDefault="00AE1AB1" w:rsidP="00AE1AB1">
      <w:pPr>
        <w:spacing w:line="360" w:lineRule="auto"/>
        <w:jc w:val="both"/>
        <w:rPr>
          <w:b/>
          <w:bCs/>
          <w:sz w:val="28"/>
          <w:szCs w:val="28"/>
        </w:rPr>
      </w:pPr>
      <w:r w:rsidRPr="005E357D">
        <w:rPr>
          <w:sz w:val="24"/>
          <w:szCs w:val="24"/>
        </w:rPr>
        <w:t xml:space="preserve"> </w:t>
      </w:r>
      <w:r w:rsidRPr="005E357D">
        <w:rPr>
          <w:sz w:val="28"/>
          <w:szCs w:val="28"/>
        </w:rPr>
        <w:t xml:space="preserve"> </w:t>
      </w:r>
      <w:r w:rsidRPr="005E357D">
        <w:rPr>
          <w:b/>
          <w:bCs/>
          <w:sz w:val="28"/>
          <w:szCs w:val="28"/>
        </w:rPr>
        <w:t>Témata pro 1. – 3. ročník:</w:t>
      </w:r>
    </w:p>
    <w:p w:rsidR="00AE1AB1" w:rsidRPr="005E357D" w:rsidRDefault="00AE1AB1" w:rsidP="00AE1AB1">
      <w:pPr>
        <w:spacing w:line="360" w:lineRule="auto"/>
        <w:jc w:val="both"/>
        <w:rPr>
          <w:sz w:val="28"/>
          <w:szCs w:val="28"/>
        </w:rPr>
      </w:pPr>
    </w:p>
    <w:p w:rsidR="00AE1AB1" w:rsidRPr="005E357D" w:rsidRDefault="00AE1AB1" w:rsidP="00AE1AB1">
      <w:pPr>
        <w:numPr>
          <w:ilvl w:val="0"/>
          <w:numId w:val="1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Kouření, alkohol(ismus), užívání drog, zneužívání léků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      - základní informace 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15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zdravotní rizika spojená s kouřením, pitím alkoholu atd.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.</w:t>
      </w:r>
    </w:p>
    <w:p w:rsidR="00AE1AB1" w:rsidRPr="005E357D" w:rsidRDefault="00AE1AB1" w:rsidP="00AE1AB1">
      <w:pPr>
        <w:numPr>
          <w:ilvl w:val="0"/>
          <w:numId w:val="2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Odmítání návykových látek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15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jak říci „Ne!“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3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Zdraví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      - hodnota zdraví a nevýhody špatného zdravotního stavu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      - jak si udržet dobré zdraví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      - zdravý životní styl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4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 „Na koho se mohu obrátit, když mám problémy?“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      - rodiče, učitelé apod.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      - důležitá telefonní čísla 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 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 </w:t>
      </w:r>
      <w:r w:rsidRPr="005E357D">
        <w:rPr>
          <w:b/>
          <w:bCs/>
          <w:sz w:val="28"/>
          <w:szCs w:val="28"/>
        </w:rPr>
        <w:t xml:space="preserve">Témata pro </w:t>
      </w:r>
      <w:smartTag w:uri="urn:schemas-microsoft-com:office:smarttags" w:element="metricconverter">
        <w:smartTagPr>
          <w:attr w:name="ProductID" w:val="4. a"/>
        </w:smartTagPr>
        <w:r w:rsidRPr="005E357D">
          <w:rPr>
            <w:b/>
            <w:bCs/>
            <w:sz w:val="28"/>
            <w:szCs w:val="28"/>
          </w:rPr>
          <w:t>4. a</w:t>
        </w:r>
      </w:smartTag>
      <w:r w:rsidRPr="005E357D">
        <w:rPr>
          <w:b/>
          <w:bCs/>
          <w:sz w:val="28"/>
          <w:szCs w:val="28"/>
        </w:rPr>
        <w:t xml:space="preserve"> 5. ročník: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 </w:t>
      </w:r>
    </w:p>
    <w:p w:rsidR="00AE1AB1" w:rsidRPr="005E357D" w:rsidRDefault="00AE1AB1" w:rsidP="00AE1AB1">
      <w:pPr>
        <w:numPr>
          <w:ilvl w:val="0"/>
          <w:numId w:val="5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Zdraví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jedna ze základních lidských hodnot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činnosti vhodné z hlediska zdraví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6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Návykové látky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zdravotní a sociální rizika při užívání návykových látek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argumenty ve prospěch zdraví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návykové látky z pohledu zákona (pouze základní informace!)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7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Mezilidské vztahy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   - základní mezilidské vztahy (v rodině, ve škole atd.)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   - projevy lidské nesnášenlivosti (především rasismus a xenofobie)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8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 „Mám právo...“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Default="00AE1AB1" w:rsidP="00AE1AB1">
      <w:pPr>
        <w:numPr>
          <w:ilvl w:val="0"/>
          <w:numId w:val="13"/>
        </w:num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protiprávní jednání (šikana, násilí, zastrašování)</w:t>
      </w:r>
    </w:p>
    <w:p w:rsidR="0088709F" w:rsidRDefault="0088709F" w:rsidP="0088709F">
      <w:pPr>
        <w:jc w:val="both"/>
        <w:rPr>
          <w:sz w:val="24"/>
          <w:szCs w:val="24"/>
        </w:rPr>
      </w:pPr>
    </w:p>
    <w:p w:rsidR="0088709F" w:rsidRPr="005E357D" w:rsidRDefault="0088709F" w:rsidP="0088709F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b/>
          <w:bCs/>
          <w:sz w:val="28"/>
          <w:szCs w:val="28"/>
        </w:rPr>
        <w:t>Témata pro 6. – 9. ročník</w:t>
      </w:r>
      <w:r w:rsidRPr="005E357D">
        <w:rPr>
          <w:b/>
          <w:bCs/>
          <w:sz w:val="36"/>
          <w:szCs w:val="36"/>
        </w:rPr>
        <w:t>: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 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Závislosti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co je to závislost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na čem mohou být lidé závislí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jak se závislosti zbavit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9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Kouření a alkohol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9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Marihuana a další „měkké drogy“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9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„Tvrdé drogy“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9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Vztahy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respekt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vztahy v rodině, se spolužáky a učiteli apod.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sexualita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vhodné chování a komunikace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práce ve skupině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- právní vztahy 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10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Zdravý životní styl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zdraví ve smyslu holistickém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umění zhodnotit vhodné a nevhodné návyky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pohyb, relaxace, duševní hygiena (vč. náboženství a sekt)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</w:p>
    <w:p w:rsidR="00AE1AB1" w:rsidRPr="005E357D" w:rsidRDefault="00AE1AB1" w:rsidP="00AE1AB1">
      <w:pPr>
        <w:numPr>
          <w:ilvl w:val="0"/>
          <w:numId w:val="11"/>
        </w:numPr>
        <w:jc w:val="both"/>
        <w:rPr>
          <w:sz w:val="24"/>
          <w:szCs w:val="24"/>
        </w:rPr>
      </w:pPr>
      <w:r w:rsidRPr="005E357D">
        <w:rPr>
          <w:b/>
          <w:bCs/>
          <w:sz w:val="24"/>
          <w:szCs w:val="24"/>
        </w:rPr>
        <w:t>Právo a pomoc</w:t>
      </w:r>
    </w:p>
    <w:p w:rsidR="00AE1AB1" w:rsidRPr="005E357D" w:rsidRDefault="00AE1AB1" w:rsidP="00AE1AB1">
      <w:pPr>
        <w:ind w:left="360"/>
        <w:jc w:val="both"/>
        <w:rPr>
          <w:sz w:val="24"/>
          <w:szCs w:val="24"/>
        </w:rPr>
      </w:pP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zneužívání</w:t>
      </w:r>
    </w:p>
    <w:p w:rsidR="00AE1AB1" w:rsidRPr="005E357D" w:rsidRDefault="00AE1AB1" w:rsidP="00AE1AB1">
      <w:pPr>
        <w:jc w:val="both"/>
        <w:rPr>
          <w:sz w:val="24"/>
          <w:szCs w:val="24"/>
        </w:rPr>
      </w:pPr>
      <w:r w:rsidRPr="005E357D">
        <w:rPr>
          <w:sz w:val="24"/>
          <w:szCs w:val="24"/>
        </w:rPr>
        <w:t>- šikana, vandalismus a jiné formy násilného (protiprávního) jednání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 w:rsidP="00AE1AB1">
      <w:pPr>
        <w:spacing w:line="360" w:lineRule="auto"/>
        <w:ind w:left="360"/>
        <w:jc w:val="both"/>
        <w:rPr>
          <w:b/>
          <w:sz w:val="28"/>
          <w:szCs w:val="28"/>
        </w:rPr>
      </w:pPr>
      <w:r w:rsidRPr="005E357D">
        <w:rPr>
          <w:b/>
          <w:sz w:val="28"/>
          <w:szCs w:val="28"/>
        </w:rPr>
        <w:t>Systematická výuka a výchova žáků</w:t>
      </w:r>
    </w:p>
    <w:p w:rsidR="00AE1AB1" w:rsidRPr="005E357D" w:rsidRDefault="00AE1AB1" w:rsidP="00AE1AB1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AE1AB1" w:rsidRPr="005E357D" w:rsidRDefault="00AE1AB1" w:rsidP="00AE1AB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>1. – 5. ročník</w:t>
      </w:r>
    </w:p>
    <w:p w:rsidR="00AE1AB1" w:rsidRPr="005E357D" w:rsidRDefault="00AE1AB1" w:rsidP="00AE1AB1">
      <w:pPr>
        <w:spacing w:line="360" w:lineRule="auto"/>
        <w:ind w:left="360" w:hanging="360"/>
        <w:jc w:val="both"/>
        <w:rPr>
          <w:sz w:val="24"/>
          <w:szCs w:val="24"/>
        </w:rPr>
      </w:pPr>
      <w:r w:rsidRPr="005E357D">
        <w:rPr>
          <w:b/>
          <w:sz w:val="24"/>
          <w:szCs w:val="24"/>
        </w:rPr>
        <w:tab/>
      </w:r>
      <w:r w:rsidRPr="005E357D">
        <w:rPr>
          <w:b/>
          <w:sz w:val="24"/>
          <w:szCs w:val="24"/>
        </w:rPr>
        <w:tab/>
        <w:t xml:space="preserve"> </w:t>
      </w:r>
      <w:r w:rsidRPr="005E357D">
        <w:rPr>
          <w:sz w:val="24"/>
          <w:szCs w:val="24"/>
        </w:rPr>
        <w:t xml:space="preserve">V 1. – 5. ročníku budou vybraná témata opět zařazena do výuky. Jejich obsah budou žákům prezentovat převážně třídní učitelé, neboť děti dobře znají a vědí, na kterou problematiku se nejvíce zaměřit. Hlavní část preventivního programu na prvním stupni bude věnována rozvíjením schopnosti komunikovat, diskutovat, řešit problémy a konflikty a vyjadřovat své názory v komunitním kruhu třídy. </w:t>
      </w:r>
      <w:r w:rsidR="007A0424">
        <w:rPr>
          <w:sz w:val="24"/>
          <w:szCs w:val="24"/>
        </w:rPr>
        <w:t>Zároveň ale letos budou organizovány besedy s odborníky, kde by si žáci vyzkoušeli</w:t>
      </w:r>
      <w:r w:rsidRPr="005E357D">
        <w:rPr>
          <w:sz w:val="24"/>
          <w:szCs w:val="24"/>
        </w:rPr>
        <w:t xml:space="preserve"> své dovednosti a </w:t>
      </w:r>
      <w:r w:rsidR="007A0424">
        <w:rPr>
          <w:sz w:val="24"/>
          <w:szCs w:val="24"/>
        </w:rPr>
        <w:t xml:space="preserve">vědomosti </w:t>
      </w:r>
      <w:r w:rsidR="00983F95">
        <w:rPr>
          <w:sz w:val="24"/>
          <w:szCs w:val="24"/>
        </w:rPr>
        <w:t>Důležitou součástí jsou i adaptační kurzy, v naší škole pro žáky 4. tříd, kdy se tvoří nové třídní kolektivy – třídy plavecké, atletické, hokejové popř. nesportovní.</w:t>
      </w:r>
      <w:bookmarkStart w:id="0" w:name="_GoBack"/>
      <w:bookmarkEnd w:id="0"/>
    </w:p>
    <w:p w:rsidR="00AE1AB1" w:rsidRPr="005E357D" w:rsidRDefault="00AE1AB1" w:rsidP="00AE1AB1">
      <w:pPr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AE1AB1" w:rsidRPr="005E357D" w:rsidRDefault="00AE1AB1" w:rsidP="00AE1AB1">
      <w:pPr>
        <w:spacing w:line="360" w:lineRule="auto"/>
        <w:ind w:left="360" w:hanging="360"/>
        <w:jc w:val="both"/>
        <w:rPr>
          <w:b/>
          <w:sz w:val="24"/>
          <w:szCs w:val="24"/>
        </w:rPr>
      </w:pPr>
      <w:r w:rsidRPr="005E357D">
        <w:rPr>
          <w:b/>
          <w:sz w:val="24"/>
          <w:szCs w:val="24"/>
        </w:rPr>
        <w:t xml:space="preserve">               6. -  9. ročník</w:t>
      </w:r>
    </w:p>
    <w:p w:rsidR="00AE1AB1" w:rsidRPr="005E357D" w:rsidRDefault="00AE1AB1" w:rsidP="00AE1AB1">
      <w:pPr>
        <w:spacing w:line="360" w:lineRule="auto"/>
        <w:ind w:firstLine="708"/>
        <w:jc w:val="both"/>
        <w:rPr>
          <w:sz w:val="24"/>
          <w:szCs w:val="24"/>
        </w:rPr>
      </w:pPr>
      <w:r w:rsidRPr="005E357D">
        <w:rPr>
          <w:sz w:val="24"/>
          <w:szCs w:val="24"/>
        </w:rPr>
        <w:t>Při prezentaci preventivního programu na druhém stupni bude využito různých metod, např.: stimulačních her ( jak bych se „já“ choval ve fiktivních situacích), relaxačních technik, brainstormingu, diskuse, projektů, hraní rolí ( jiných rolí než jsem „já“), empatie, nácviku verbální a nonverbální komunikace. I n</w:t>
      </w:r>
      <w:r w:rsidR="007A0424">
        <w:rPr>
          <w:sz w:val="24"/>
          <w:szCs w:val="24"/>
        </w:rPr>
        <w:t>a druhém stupni  budou pro žáky organizovány besedy s </w:t>
      </w:r>
      <w:r w:rsidRPr="005E357D">
        <w:rPr>
          <w:sz w:val="24"/>
          <w:szCs w:val="24"/>
        </w:rPr>
        <w:t>odbor</w:t>
      </w:r>
      <w:r w:rsidR="007A0424">
        <w:rPr>
          <w:sz w:val="24"/>
          <w:szCs w:val="24"/>
        </w:rPr>
        <w:t>níky.</w:t>
      </w:r>
      <w:r w:rsidR="00E15B06">
        <w:rPr>
          <w:sz w:val="24"/>
          <w:szCs w:val="24"/>
        </w:rPr>
        <w:t xml:space="preserve"> M</w:t>
      </w:r>
      <w:r w:rsidRPr="005E357D">
        <w:rPr>
          <w:sz w:val="24"/>
          <w:szCs w:val="24"/>
        </w:rPr>
        <w:t>etodik prevence věnuje na dr</w:t>
      </w:r>
      <w:r w:rsidR="007A0424">
        <w:rPr>
          <w:sz w:val="24"/>
          <w:szCs w:val="24"/>
        </w:rPr>
        <w:t>uhém stupni</w:t>
      </w:r>
      <w:r w:rsidR="00E15B06">
        <w:rPr>
          <w:sz w:val="24"/>
          <w:szCs w:val="24"/>
        </w:rPr>
        <w:t xml:space="preserve"> alespoň</w:t>
      </w:r>
      <w:r w:rsidR="007A0424">
        <w:rPr>
          <w:sz w:val="24"/>
          <w:szCs w:val="24"/>
        </w:rPr>
        <w:t xml:space="preserve"> jednu hodinu občanské</w:t>
      </w:r>
      <w:r w:rsidRPr="005E357D">
        <w:rPr>
          <w:sz w:val="24"/>
          <w:szCs w:val="24"/>
        </w:rPr>
        <w:t xml:space="preserve"> výchovy k besedě na zadaná témata a k posíle</w:t>
      </w:r>
      <w:r w:rsidR="00E15B06">
        <w:rPr>
          <w:sz w:val="24"/>
          <w:szCs w:val="24"/>
        </w:rPr>
        <w:t>ní pozitivního klimatu ve třídě.</w:t>
      </w:r>
    </w:p>
    <w:p w:rsidR="00AE1AB1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7207E9" w:rsidRPr="005E357D" w:rsidRDefault="007207E9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 w:rsidP="007207E9">
      <w:pPr>
        <w:spacing w:line="360" w:lineRule="auto"/>
        <w:ind w:left="360" w:hanging="360"/>
        <w:jc w:val="both"/>
        <w:rPr>
          <w:b/>
          <w:sz w:val="28"/>
          <w:szCs w:val="28"/>
        </w:rPr>
      </w:pPr>
      <w:r w:rsidRPr="005E357D">
        <w:rPr>
          <w:sz w:val="24"/>
          <w:szCs w:val="24"/>
        </w:rPr>
        <w:tab/>
      </w:r>
      <w:r w:rsidRPr="005E357D">
        <w:rPr>
          <w:sz w:val="28"/>
          <w:szCs w:val="28"/>
        </w:rPr>
        <w:t xml:space="preserve">     </w:t>
      </w:r>
      <w:r w:rsidRPr="005E357D">
        <w:rPr>
          <w:b/>
          <w:sz w:val="28"/>
          <w:szCs w:val="28"/>
        </w:rPr>
        <w:t>Sport na naší škole</w:t>
      </w:r>
    </w:p>
    <w:p w:rsidR="00AE1AB1" w:rsidRPr="005E357D" w:rsidRDefault="00AE1AB1" w:rsidP="00A67F70">
      <w:pPr>
        <w:spacing w:line="360" w:lineRule="auto"/>
        <w:ind w:left="360" w:hanging="360"/>
        <w:jc w:val="both"/>
        <w:rPr>
          <w:sz w:val="24"/>
          <w:szCs w:val="24"/>
        </w:rPr>
      </w:pPr>
      <w:r w:rsidRPr="005E357D">
        <w:rPr>
          <w:b/>
          <w:sz w:val="24"/>
          <w:szCs w:val="24"/>
        </w:rPr>
        <w:t xml:space="preserve">             </w:t>
      </w:r>
      <w:r w:rsidRPr="005E357D">
        <w:rPr>
          <w:sz w:val="24"/>
          <w:szCs w:val="24"/>
        </w:rPr>
        <w:t xml:space="preserve">Jsme jediná přímo sportovně založená škola ve Zlínském kraji. Náš ŠVP má </w:t>
      </w:r>
      <w:r w:rsidR="00E15B06">
        <w:rPr>
          <w:sz w:val="24"/>
          <w:szCs w:val="24"/>
        </w:rPr>
        <w:t>název Škola sport. Žáci mají čtyři</w:t>
      </w:r>
      <w:r w:rsidRPr="005E357D">
        <w:rPr>
          <w:sz w:val="24"/>
          <w:szCs w:val="24"/>
        </w:rPr>
        <w:t xml:space="preserve"> hodin tělesné výchovy týdně. A kromě toho čtyřikrát týdně dvoufázový trénink, o víkendech zápasy, závody a poháry.</w:t>
      </w:r>
      <w:r w:rsidR="00E15B06">
        <w:rPr>
          <w:sz w:val="24"/>
          <w:szCs w:val="24"/>
        </w:rPr>
        <w:t xml:space="preserve"> Od první třídy se žáci zabývají všesportovními aktivitami</w:t>
      </w:r>
      <w:r w:rsidR="00A67F70">
        <w:rPr>
          <w:sz w:val="24"/>
          <w:szCs w:val="24"/>
        </w:rPr>
        <w:t xml:space="preserve">. </w:t>
      </w:r>
      <w:r w:rsidRPr="005E357D">
        <w:rPr>
          <w:sz w:val="24"/>
          <w:szCs w:val="24"/>
        </w:rPr>
        <w:t>Od čtvrté tříd</w:t>
      </w:r>
      <w:r w:rsidR="00D03135">
        <w:rPr>
          <w:sz w:val="24"/>
          <w:szCs w:val="24"/>
        </w:rPr>
        <w:t xml:space="preserve">y máme </w:t>
      </w:r>
      <w:r w:rsidR="00A67F70">
        <w:rPr>
          <w:sz w:val="24"/>
          <w:szCs w:val="24"/>
        </w:rPr>
        <w:t>třídu ledního</w:t>
      </w:r>
      <w:r w:rsidR="00D03135">
        <w:rPr>
          <w:sz w:val="24"/>
          <w:szCs w:val="24"/>
        </w:rPr>
        <w:t xml:space="preserve"> hokeje, třídy plavecké a atletické, kam</w:t>
      </w:r>
      <w:r w:rsidR="00A67F70">
        <w:rPr>
          <w:sz w:val="24"/>
          <w:szCs w:val="24"/>
        </w:rPr>
        <w:t xml:space="preserve"> jsou zařazeni</w:t>
      </w:r>
      <w:r w:rsidR="00D03135">
        <w:rPr>
          <w:sz w:val="24"/>
          <w:szCs w:val="24"/>
        </w:rPr>
        <w:t xml:space="preserve"> i</w:t>
      </w:r>
      <w:r w:rsidR="00A67F70">
        <w:rPr>
          <w:sz w:val="24"/>
          <w:szCs w:val="24"/>
        </w:rPr>
        <w:t xml:space="preserve"> nesportovci. Ovšem mnozí </w:t>
      </w:r>
      <w:r w:rsidR="00D03135">
        <w:rPr>
          <w:sz w:val="24"/>
          <w:szCs w:val="24"/>
        </w:rPr>
        <w:t xml:space="preserve">z nich </w:t>
      </w:r>
      <w:r w:rsidR="00A67F70">
        <w:rPr>
          <w:sz w:val="24"/>
          <w:szCs w:val="24"/>
        </w:rPr>
        <w:t xml:space="preserve">se </w:t>
      </w:r>
      <w:r w:rsidRPr="005E357D">
        <w:rPr>
          <w:sz w:val="24"/>
          <w:szCs w:val="24"/>
        </w:rPr>
        <w:t>věnují jiným druhům sportu / např. tenis, stolní tenis, ragby, sportovní a moderní gymnastika / Při takové zátěži,</w:t>
      </w:r>
      <w:r w:rsidR="007A0424">
        <w:rPr>
          <w:sz w:val="24"/>
          <w:szCs w:val="24"/>
        </w:rPr>
        <w:t xml:space="preserve"> </w:t>
      </w:r>
      <w:r w:rsidRPr="005E357D">
        <w:rPr>
          <w:sz w:val="24"/>
          <w:szCs w:val="24"/>
        </w:rPr>
        <w:t>kdy se mají děti ještě učit</w:t>
      </w:r>
      <w:r w:rsidR="007A0424">
        <w:rPr>
          <w:sz w:val="24"/>
          <w:szCs w:val="24"/>
        </w:rPr>
        <w:t>,</w:t>
      </w:r>
      <w:r w:rsidR="00D03135">
        <w:rPr>
          <w:sz w:val="24"/>
          <w:szCs w:val="24"/>
        </w:rPr>
        <w:t xml:space="preserve"> jim</w:t>
      </w:r>
      <w:r w:rsidRPr="005E357D">
        <w:rPr>
          <w:sz w:val="24"/>
          <w:szCs w:val="24"/>
        </w:rPr>
        <w:t xml:space="preserve"> na další činnost zbývá opravdu velmi málo času.</w:t>
      </w:r>
    </w:p>
    <w:p w:rsidR="002861B8" w:rsidRDefault="002861B8" w:rsidP="002861B8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 w:rsidP="002861B8">
      <w:pPr>
        <w:spacing w:line="360" w:lineRule="auto"/>
        <w:jc w:val="both"/>
        <w:rPr>
          <w:b/>
          <w:sz w:val="28"/>
          <w:szCs w:val="28"/>
        </w:rPr>
      </w:pPr>
      <w:r w:rsidRPr="005E357D">
        <w:rPr>
          <w:sz w:val="24"/>
          <w:szCs w:val="24"/>
        </w:rPr>
        <w:t xml:space="preserve">    </w:t>
      </w:r>
      <w:r w:rsidRPr="005E357D">
        <w:rPr>
          <w:b/>
          <w:sz w:val="28"/>
          <w:szCs w:val="28"/>
        </w:rPr>
        <w:t>Volný čas žáků</w:t>
      </w:r>
    </w:p>
    <w:p w:rsidR="00AE1AB1" w:rsidRPr="005E357D" w:rsidRDefault="00AE1AB1" w:rsidP="007207E9">
      <w:pPr>
        <w:spacing w:line="360" w:lineRule="auto"/>
        <w:ind w:left="360" w:hanging="360"/>
        <w:jc w:val="both"/>
        <w:rPr>
          <w:sz w:val="24"/>
        </w:rPr>
      </w:pPr>
      <w:r w:rsidRPr="005E357D">
        <w:rPr>
          <w:b/>
          <w:sz w:val="24"/>
          <w:szCs w:val="24"/>
        </w:rPr>
        <w:t xml:space="preserve">           </w:t>
      </w:r>
      <w:r w:rsidRPr="005E357D">
        <w:rPr>
          <w:sz w:val="24"/>
        </w:rPr>
        <w:t>Samostatnou kapitolu začleněn</w:t>
      </w:r>
      <w:r w:rsidR="007A0424">
        <w:rPr>
          <w:sz w:val="24"/>
        </w:rPr>
        <w:t xml:space="preserve">í preventivního programu tvoří </w:t>
      </w:r>
      <w:r w:rsidRPr="005E357D">
        <w:rPr>
          <w:sz w:val="24"/>
        </w:rPr>
        <w:t xml:space="preserve">také poskytnutí zázemí k trávení volného času v prostorách školy. </w:t>
      </w:r>
    </w:p>
    <w:p w:rsidR="00AE1AB1" w:rsidRPr="005E357D" w:rsidRDefault="00AE1AB1" w:rsidP="007207E9">
      <w:pPr>
        <w:spacing w:line="360" w:lineRule="auto"/>
        <w:ind w:left="360" w:hanging="360"/>
        <w:jc w:val="both"/>
        <w:rPr>
          <w:sz w:val="24"/>
        </w:rPr>
      </w:pPr>
    </w:p>
    <w:p w:rsidR="00AE1AB1" w:rsidRPr="005E357D" w:rsidRDefault="00AE1AB1" w:rsidP="007207E9">
      <w:pPr>
        <w:spacing w:line="360" w:lineRule="auto"/>
        <w:jc w:val="both"/>
        <w:rPr>
          <w:sz w:val="24"/>
        </w:rPr>
      </w:pPr>
      <w:r w:rsidRPr="005E357D">
        <w:rPr>
          <w:b/>
          <w:sz w:val="24"/>
          <w:szCs w:val="24"/>
        </w:rPr>
        <w:t xml:space="preserve">  -    </w:t>
      </w:r>
      <w:r w:rsidRPr="005E357D">
        <w:rPr>
          <w:b/>
          <w:sz w:val="24"/>
        </w:rPr>
        <w:t>školní družina</w:t>
      </w:r>
      <w:r w:rsidR="00983F95">
        <w:rPr>
          <w:sz w:val="24"/>
        </w:rPr>
        <w:t>: pro žáky od 1. do 4.</w:t>
      </w:r>
      <w:r w:rsidRPr="005E357D">
        <w:rPr>
          <w:sz w:val="24"/>
        </w:rPr>
        <w:t xml:space="preserve">  třídy, zajišťuje dostatečné rozvíjení všestranných schopností žáků (pomoc při práci na domácích úkolech, přípravy na druh den školy, pomoc při problémech ve výuce, zajištění sportovních, výtvarných a hudebních aktivit)</w:t>
      </w:r>
    </w:p>
    <w:p w:rsidR="00AE1AB1" w:rsidRPr="005E357D" w:rsidRDefault="00AE1AB1" w:rsidP="007207E9">
      <w:pPr>
        <w:spacing w:line="360" w:lineRule="auto"/>
        <w:jc w:val="both"/>
        <w:rPr>
          <w:b/>
          <w:sz w:val="24"/>
        </w:rPr>
      </w:pPr>
      <w:r w:rsidRPr="005E357D">
        <w:rPr>
          <w:b/>
          <w:sz w:val="24"/>
        </w:rPr>
        <w:t xml:space="preserve">  -     školní zájmové kroužky </w:t>
      </w:r>
      <w:r w:rsidR="00A67F70">
        <w:rPr>
          <w:sz w:val="24"/>
        </w:rPr>
        <w:t>(dle aktuálního zájmů žáků a rodičů</w:t>
      </w:r>
      <w:r w:rsidR="0046332B">
        <w:rPr>
          <w:sz w:val="24"/>
        </w:rPr>
        <w:t>)</w:t>
      </w:r>
    </w:p>
    <w:p w:rsidR="00AE1AB1" w:rsidRPr="005E357D" w:rsidRDefault="00AE1AB1" w:rsidP="007207E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E357D">
        <w:rPr>
          <w:b/>
          <w:sz w:val="24"/>
        </w:rPr>
        <w:t xml:space="preserve">  -    exkurze, kurzy a výlety</w:t>
      </w:r>
      <w:r w:rsidRPr="005E357D">
        <w:rPr>
          <w:sz w:val="24"/>
        </w:rPr>
        <w:t xml:space="preserve"> : kromě již tradičních exkurzí v</w:t>
      </w:r>
      <w:r w:rsidR="00D143F5">
        <w:rPr>
          <w:sz w:val="24"/>
        </w:rPr>
        <w:t> rámci různých předmětů škola pořádá lyžařský kurz pro žáky 7. ročníků,</w:t>
      </w:r>
      <w:r w:rsidRPr="005E357D">
        <w:rPr>
          <w:sz w:val="24"/>
        </w:rPr>
        <w:t xml:space="preserve"> pro všechny sportovní třídy</w:t>
      </w:r>
      <w:r w:rsidR="00D143F5">
        <w:rPr>
          <w:sz w:val="24"/>
        </w:rPr>
        <w:t xml:space="preserve"> mateřské kluby organizují soustředění.</w:t>
      </w:r>
    </w:p>
    <w:p w:rsidR="00AE1AB1" w:rsidRPr="005E357D" w:rsidRDefault="00AE1AB1" w:rsidP="007207E9">
      <w:pPr>
        <w:spacing w:line="360" w:lineRule="auto"/>
        <w:jc w:val="both"/>
        <w:rPr>
          <w:b/>
          <w:sz w:val="24"/>
          <w:szCs w:val="24"/>
        </w:rPr>
      </w:pPr>
    </w:p>
    <w:p w:rsidR="00AE1AB1" w:rsidRPr="005E357D" w:rsidRDefault="00AE1AB1" w:rsidP="007207E9">
      <w:pPr>
        <w:spacing w:line="360" w:lineRule="auto"/>
        <w:jc w:val="both"/>
        <w:rPr>
          <w:b/>
          <w:sz w:val="28"/>
          <w:szCs w:val="28"/>
        </w:rPr>
      </w:pPr>
    </w:p>
    <w:p w:rsidR="00AE1AB1" w:rsidRPr="005E357D" w:rsidRDefault="002861B8" w:rsidP="007207E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Slavnostní rozloučení se žáky devátých ročníků</w:t>
      </w:r>
    </w:p>
    <w:p w:rsidR="00B60D96" w:rsidRDefault="00AE1AB1" w:rsidP="002861B8">
      <w:pPr>
        <w:spacing w:line="360" w:lineRule="auto"/>
        <w:ind w:firstLine="708"/>
        <w:jc w:val="both"/>
        <w:rPr>
          <w:sz w:val="24"/>
          <w:szCs w:val="24"/>
        </w:rPr>
      </w:pPr>
      <w:r w:rsidRPr="005E357D">
        <w:rPr>
          <w:sz w:val="24"/>
          <w:szCs w:val="24"/>
        </w:rPr>
        <w:t xml:space="preserve">Tak jako každý rok, chceme i letos uspořádat pro rodiče i pro širokou veřejnost </w:t>
      </w:r>
      <w:r w:rsidR="002861B8">
        <w:rPr>
          <w:sz w:val="24"/>
          <w:szCs w:val="24"/>
        </w:rPr>
        <w:t xml:space="preserve">slavnostní vyřazování žáků devátých tříd. Jedná se </w:t>
      </w:r>
      <w:r w:rsidR="00D143F5">
        <w:rPr>
          <w:sz w:val="24"/>
          <w:szCs w:val="24"/>
        </w:rPr>
        <w:t>přibližně</w:t>
      </w:r>
      <w:r w:rsidR="002861B8">
        <w:rPr>
          <w:sz w:val="24"/>
          <w:szCs w:val="24"/>
        </w:rPr>
        <w:t xml:space="preserve"> o</w:t>
      </w:r>
      <w:r w:rsidR="00D143F5">
        <w:rPr>
          <w:sz w:val="24"/>
          <w:szCs w:val="24"/>
        </w:rPr>
        <w:t xml:space="preserve"> </w:t>
      </w:r>
      <w:r w:rsidRPr="005E357D">
        <w:rPr>
          <w:sz w:val="24"/>
          <w:szCs w:val="24"/>
        </w:rPr>
        <w:t xml:space="preserve"> dvouhodinové pásmo, ve kterém vystoupí </w:t>
      </w:r>
      <w:r w:rsidR="002861B8">
        <w:rPr>
          <w:sz w:val="24"/>
          <w:szCs w:val="24"/>
        </w:rPr>
        <w:t>nejstarší žáci se svým rozloučením s učiteli i školou, které doplní vystoupeními</w:t>
      </w:r>
      <w:r w:rsidRPr="005E357D">
        <w:rPr>
          <w:sz w:val="24"/>
          <w:szCs w:val="24"/>
        </w:rPr>
        <w:t>, aby ukázali, co dovedou, hlavně ve sportovních disciplínách, ale samozřejmě také v jiných dovednostech, kterých nabyli během školní docházky,</w:t>
      </w:r>
      <w:r w:rsidR="00AF12F6">
        <w:rPr>
          <w:sz w:val="24"/>
          <w:szCs w:val="24"/>
        </w:rPr>
        <w:t xml:space="preserve"> </w:t>
      </w:r>
      <w:r w:rsidRPr="005E357D">
        <w:rPr>
          <w:sz w:val="24"/>
          <w:szCs w:val="24"/>
        </w:rPr>
        <w:t>baví je a jsou v n</w:t>
      </w:r>
      <w:r w:rsidR="00AF12F6">
        <w:rPr>
          <w:sz w:val="24"/>
          <w:szCs w:val="24"/>
        </w:rPr>
        <w:t xml:space="preserve">ich dobří.  </w:t>
      </w:r>
      <w:r w:rsidR="002861B8">
        <w:rPr>
          <w:sz w:val="24"/>
          <w:szCs w:val="24"/>
        </w:rPr>
        <w:t>Součástí programu bude rovněž tradiční vyhlášení nejlepších sportovců školy. Akce proběhne těsně před koncem školního roku na Malé scéně Zlín.</w:t>
      </w:r>
    </w:p>
    <w:p w:rsidR="00B60D96" w:rsidRDefault="00B60D96" w:rsidP="007207E9">
      <w:pPr>
        <w:spacing w:line="360" w:lineRule="auto"/>
        <w:jc w:val="both"/>
        <w:rPr>
          <w:sz w:val="24"/>
          <w:szCs w:val="24"/>
        </w:rPr>
      </w:pPr>
    </w:p>
    <w:p w:rsidR="00111F1A" w:rsidRPr="0088709F" w:rsidRDefault="00111F1A" w:rsidP="007207E9">
      <w:pPr>
        <w:spacing w:line="360" w:lineRule="auto"/>
        <w:jc w:val="both"/>
        <w:rPr>
          <w:sz w:val="24"/>
          <w:szCs w:val="24"/>
        </w:rPr>
      </w:pPr>
    </w:p>
    <w:p w:rsidR="00B60D96" w:rsidRPr="0088709F" w:rsidRDefault="00B60D96" w:rsidP="007207E9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E1AB1" w:rsidRPr="005E357D" w:rsidRDefault="007D00AE" w:rsidP="007D00AE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94D">
        <w:rPr>
          <w:sz w:val="24"/>
          <w:szCs w:val="24"/>
        </w:rPr>
        <w:t>Mgr. Hradilová Ma</w:t>
      </w:r>
      <w:r>
        <w:rPr>
          <w:sz w:val="24"/>
          <w:szCs w:val="24"/>
        </w:rPr>
        <w:t>rie</w:t>
      </w:r>
    </w:p>
    <w:p w:rsidR="00AE1AB1" w:rsidRPr="005E357D" w:rsidRDefault="00AE1AB1" w:rsidP="00AE1AB1">
      <w:pPr>
        <w:spacing w:line="360" w:lineRule="auto"/>
        <w:ind w:left="360"/>
        <w:jc w:val="both"/>
        <w:rPr>
          <w:b/>
          <w:sz w:val="24"/>
          <w:szCs w:val="24"/>
        </w:rPr>
      </w:pPr>
      <w:r w:rsidRPr="005E357D">
        <w:rPr>
          <w:sz w:val="24"/>
          <w:szCs w:val="24"/>
        </w:rPr>
        <w:t xml:space="preserve">  </w:t>
      </w:r>
    </w:p>
    <w:p w:rsidR="00AE1AB1" w:rsidRPr="005E357D" w:rsidRDefault="00AE1AB1" w:rsidP="00AE1AB1">
      <w:pPr>
        <w:spacing w:line="360" w:lineRule="auto"/>
        <w:jc w:val="both"/>
        <w:rPr>
          <w:sz w:val="24"/>
          <w:szCs w:val="24"/>
        </w:rPr>
      </w:pPr>
    </w:p>
    <w:p w:rsidR="00AE1AB1" w:rsidRPr="005E357D" w:rsidRDefault="00AE1AB1"/>
    <w:sectPr w:rsidR="00AE1AB1" w:rsidRPr="005E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036"/>
    <w:multiLevelType w:val="multilevel"/>
    <w:tmpl w:val="AD38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678A1"/>
    <w:multiLevelType w:val="hybridMultilevel"/>
    <w:tmpl w:val="C58C1E5C"/>
    <w:lvl w:ilvl="0" w:tplc="C406BEC6">
      <w:numFmt w:val="bullet"/>
      <w:lvlText w:val="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0CC5"/>
    <w:multiLevelType w:val="multilevel"/>
    <w:tmpl w:val="448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17931"/>
    <w:multiLevelType w:val="multilevel"/>
    <w:tmpl w:val="4B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02F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B472E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03C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F830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A433AE"/>
    <w:multiLevelType w:val="multilevel"/>
    <w:tmpl w:val="8A40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356A5"/>
    <w:multiLevelType w:val="multilevel"/>
    <w:tmpl w:val="8130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02660"/>
    <w:multiLevelType w:val="hybridMultilevel"/>
    <w:tmpl w:val="7CB0CED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192C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7554D"/>
    <w:multiLevelType w:val="multilevel"/>
    <w:tmpl w:val="563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9D2DC4"/>
    <w:multiLevelType w:val="singleLevel"/>
    <w:tmpl w:val="A81E3936"/>
    <w:lvl w:ilvl="0">
      <w:start w:val="2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1546954"/>
    <w:multiLevelType w:val="multilevel"/>
    <w:tmpl w:val="0FAA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639E0"/>
    <w:multiLevelType w:val="hybridMultilevel"/>
    <w:tmpl w:val="7B607E92"/>
    <w:lvl w:ilvl="0" w:tplc="E6222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72C63"/>
    <w:multiLevelType w:val="hybridMultilevel"/>
    <w:tmpl w:val="6C20A090"/>
    <w:lvl w:ilvl="0" w:tplc="B7A60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A7C31"/>
    <w:multiLevelType w:val="multilevel"/>
    <w:tmpl w:val="621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62C1A"/>
    <w:multiLevelType w:val="multilevel"/>
    <w:tmpl w:val="39A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6A5A81"/>
    <w:multiLevelType w:val="multilevel"/>
    <w:tmpl w:val="A25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324B30"/>
    <w:multiLevelType w:val="multilevel"/>
    <w:tmpl w:val="726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B2976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5"/>
    <w:lvlOverride w:ilvl="0"/>
  </w:num>
  <w:num w:numId="18">
    <w:abstractNumId w:val="21"/>
    <w:lvlOverride w:ilvl="0"/>
  </w:num>
  <w:num w:numId="19">
    <w:abstractNumId w:val="4"/>
    <w:lvlOverride w:ilvl="0"/>
  </w:num>
  <w:num w:numId="20">
    <w:abstractNumId w:val="11"/>
    <w:lvlOverride w:ilvl="0"/>
  </w:num>
  <w:num w:numId="21">
    <w:abstractNumId w:val="6"/>
    <w:lvlOverride w:ilvl="0"/>
  </w:num>
  <w:num w:numId="22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AB1"/>
    <w:rsid w:val="00062185"/>
    <w:rsid w:val="000E354B"/>
    <w:rsid w:val="00111F1A"/>
    <w:rsid w:val="0028394D"/>
    <w:rsid w:val="002861B8"/>
    <w:rsid w:val="003E1F8D"/>
    <w:rsid w:val="00425679"/>
    <w:rsid w:val="0046332B"/>
    <w:rsid w:val="005E1CFE"/>
    <w:rsid w:val="005E357D"/>
    <w:rsid w:val="00701EA3"/>
    <w:rsid w:val="007207E9"/>
    <w:rsid w:val="00743A6C"/>
    <w:rsid w:val="007A0424"/>
    <w:rsid w:val="007D00AE"/>
    <w:rsid w:val="0088709F"/>
    <w:rsid w:val="00901D75"/>
    <w:rsid w:val="00983F95"/>
    <w:rsid w:val="00A444BB"/>
    <w:rsid w:val="00A67F70"/>
    <w:rsid w:val="00AE1AB1"/>
    <w:rsid w:val="00AF12F6"/>
    <w:rsid w:val="00B60D96"/>
    <w:rsid w:val="00BD4A65"/>
    <w:rsid w:val="00CB1AAF"/>
    <w:rsid w:val="00CD13B8"/>
    <w:rsid w:val="00D03135"/>
    <w:rsid w:val="00D143F5"/>
    <w:rsid w:val="00D253B5"/>
    <w:rsid w:val="00E15B06"/>
    <w:rsid w:val="00E25EB7"/>
    <w:rsid w:val="00F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B00319-9290-4DE2-BCAB-BF85C7F9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AB1"/>
  </w:style>
  <w:style w:type="paragraph" w:styleId="Nadpis1">
    <w:name w:val="heading 1"/>
    <w:basedOn w:val="Normln"/>
    <w:next w:val="Normln"/>
    <w:qFormat/>
    <w:rsid w:val="00AE1AB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AE1AB1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1AB1"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AE1AB1"/>
    <w:pPr>
      <w:keepNext/>
      <w:numPr>
        <w:numId w:val="16"/>
      </w:numPr>
      <w:outlineLvl w:val="4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AE1AB1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rsid w:val="00AE1A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12967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HP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subject/>
  <dc:creator>oem</dc:creator>
  <cp:keywords/>
  <cp:lastModifiedBy>Marie Hradilová</cp:lastModifiedBy>
  <cp:revision>2</cp:revision>
  <dcterms:created xsi:type="dcterms:W3CDTF">2017-10-29T17:02:00Z</dcterms:created>
  <dcterms:modified xsi:type="dcterms:W3CDTF">2017-10-29T17:02:00Z</dcterms:modified>
</cp:coreProperties>
</file>