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1520" w14:textId="77777777" w:rsidR="00FB582D" w:rsidRPr="00526245" w:rsidRDefault="00FB582D" w:rsidP="00FB58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sz w:val="32"/>
          <w:szCs w:val="36"/>
          <w:lang w:eastAsia="cs-CZ"/>
        </w:rPr>
      </w:pPr>
      <w:r w:rsidRPr="00526245">
        <w:rPr>
          <w:rFonts w:ascii="Century Gothic" w:eastAsia="Times New Roman" w:hAnsi="Century Gothic" w:cs="Times New Roman"/>
          <w:sz w:val="32"/>
          <w:szCs w:val="36"/>
          <w:lang w:eastAsia="cs-CZ"/>
        </w:rPr>
        <w:t>MŠMT STANOVILO, ŽE ZÁPISY UKRAJINSKÝCH DĚTÍ DO ŠKOL NA ŠKOLNÍ ROK 2022 – 2023, PROBĚHNOU V TERMÍNU OD 1. 6. 2022 DO 15. 7. 2022</w:t>
      </w:r>
    </w:p>
    <w:p w14:paraId="4AC620DA" w14:textId="77777777" w:rsidR="00FB582D" w:rsidRPr="00526245" w:rsidRDefault="00FB582D" w:rsidP="00FB58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sz w:val="44"/>
          <w:szCs w:val="48"/>
          <w:lang w:eastAsia="cs-CZ"/>
        </w:rPr>
      </w:pPr>
    </w:p>
    <w:p w14:paraId="2DE715D3" w14:textId="77777777" w:rsidR="00FB582D" w:rsidRPr="00526245" w:rsidRDefault="00FB582D" w:rsidP="00FB58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sz w:val="32"/>
          <w:szCs w:val="36"/>
          <w:lang w:eastAsia="cs-CZ"/>
        </w:rPr>
      </w:pPr>
      <w:r w:rsidRPr="00526245">
        <w:rPr>
          <w:rFonts w:ascii="Century Gothic" w:eastAsia="Times New Roman" w:hAnsi="Century Gothic" w:cs="Times New Roman"/>
          <w:sz w:val="32"/>
          <w:szCs w:val="36"/>
          <w:lang w:eastAsia="cs-CZ"/>
        </w:rPr>
        <w:t xml:space="preserve">STATUTÁRNÍ MĚSTO ZLÍN SE S ŘEDITELI ŠKOL DOHODLO, ŽE DEN ZÁPISU BUDE JEDNOTNÝ </w:t>
      </w:r>
      <w:r w:rsidRPr="00526245">
        <w:rPr>
          <w:rFonts w:ascii="Century Gothic" w:eastAsia="Times New Roman" w:hAnsi="Century Gothic" w:cs="Times New Roman"/>
          <w:sz w:val="32"/>
          <w:szCs w:val="36"/>
          <w:lang w:eastAsia="cs-CZ"/>
        </w:rPr>
        <w:br/>
        <w:t xml:space="preserve">PRO ZÁKLADNÍ ŠKOLY A TAKÉ JEDNOTNÝ </w:t>
      </w:r>
      <w:r w:rsidRPr="00526245">
        <w:rPr>
          <w:rFonts w:ascii="Century Gothic" w:eastAsia="Times New Roman" w:hAnsi="Century Gothic" w:cs="Times New Roman"/>
          <w:sz w:val="32"/>
          <w:szCs w:val="36"/>
          <w:lang w:eastAsia="cs-CZ"/>
        </w:rPr>
        <w:br/>
        <w:t xml:space="preserve">PRO MATEŘSKÉ ŠKOLY, KTERÉ JSOU STATUTÁRNÍM MĚSTEM ZLÍNEM ZŘIZOVÁNY  </w:t>
      </w:r>
    </w:p>
    <w:p w14:paraId="153D1633" w14:textId="77777777" w:rsidR="00FB582D" w:rsidRPr="00583DC4" w:rsidRDefault="00FB582D" w:rsidP="00FB58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sz w:val="72"/>
          <w:szCs w:val="20"/>
          <w:lang w:eastAsia="cs-CZ"/>
        </w:rPr>
      </w:pPr>
    </w:p>
    <w:p w14:paraId="63894E22" w14:textId="77777777" w:rsidR="00FB582D" w:rsidRPr="00FB582D" w:rsidRDefault="00FB582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color w:val="C00000"/>
          <w:sz w:val="56"/>
          <w:szCs w:val="20"/>
          <w:u w:val="single"/>
          <w:lang w:eastAsia="cs-CZ"/>
        </w:rPr>
      </w:pPr>
      <w:r w:rsidRPr="00FB582D">
        <w:rPr>
          <w:rFonts w:ascii="Century Gothic" w:eastAsia="Times New Roman" w:hAnsi="Century Gothic" w:cs="Times New Roman"/>
          <w:b/>
          <w:color w:val="C00000"/>
          <w:sz w:val="56"/>
          <w:szCs w:val="20"/>
          <w:u w:val="single"/>
          <w:lang w:eastAsia="cs-CZ"/>
        </w:rPr>
        <w:t>Z  Á  P  I  S</w:t>
      </w:r>
    </w:p>
    <w:p w14:paraId="2587639E" w14:textId="77777777" w:rsidR="00FB582D" w:rsidRPr="00FB582D" w:rsidRDefault="00B9406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b/>
          <w:sz w:val="40"/>
          <w:szCs w:val="40"/>
          <w:lang w:eastAsia="cs-CZ"/>
        </w:rPr>
      </w:pPr>
      <w:r w:rsidRPr="00FB582D">
        <w:rPr>
          <w:rFonts w:ascii="Century Gothic" w:eastAsia="Times New Roman" w:hAnsi="Century Gothic" w:cs="Times New Roman"/>
          <w:b/>
          <w:sz w:val="40"/>
          <w:szCs w:val="40"/>
          <w:lang w:eastAsia="cs-CZ"/>
        </w:rPr>
        <w:t xml:space="preserve">UKRAJINSKÝCH DĚTÍ DO ZÁKLADNÍCH ŠKOL, </w:t>
      </w:r>
      <w:r w:rsidRPr="00FB582D">
        <w:rPr>
          <w:rFonts w:ascii="Century Gothic" w:eastAsia="Times New Roman" w:hAnsi="Century Gothic" w:cs="Times New Roman"/>
          <w:b/>
          <w:sz w:val="40"/>
          <w:szCs w:val="40"/>
          <w:lang w:eastAsia="cs-CZ"/>
        </w:rPr>
        <w:br/>
        <w:t>KTERÉ JSOU ZŘIZOVÁNY STATUTÁRNÍM MĚSTEM ZLÍNEM</w:t>
      </w:r>
    </w:p>
    <w:p w14:paraId="56056223" w14:textId="77777777" w:rsidR="00FB582D" w:rsidRPr="00FB582D" w:rsidRDefault="00B9406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b/>
          <w:sz w:val="40"/>
          <w:szCs w:val="40"/>
          <w:lang w:eastAsia="cs-CZ"/>
        </w:rPr>
      </w:pPr>
      <w:r w:rsidRPr="00FB582D">
        <w:rPr>
          <w:rFonts w:ascii="Century Gothic" w:eastAsia="Times New Roman" w:hAnsi="Century Gothic" w:cs="Times New Roman"/>
          <w:b/>
          <w:sz w:val="40"/>
          <w:szCs w:val="40"/>
          <w:lang w:eastAsia="cs-CZ"/>
        </w:rPr>
        <w:t>PRO ŠKOLNÍ ROK 2022 - 2023</w:t>
      </w:r>
    </w:p>
    <w:p w14:paraId="2792CC55" w14:textId="77777777" w:rsidR="00FB582D" w:rsidRPr="00FB582D" w:rsidRDefault="00FB582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32"/>
          <w:szCs w:val="20"/>
          <w:lang w:eastAsia="cs-CZ"/>
        </w:rPr>
      </w:pPr>
    </w:p>
    <w:p w14:paraId="45B596C5" w14:textId="77777777" w:rsidR="00FB582D" w:rsidRPr="00526245" w:rsidRDefault="00B9406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0"/>
          <w:lang w:eastAsia="cs-CZ"/>
        </w:rPr>
      </w:pPr>
      <w:r w:rsidRPr="00526245">
        <w:rPr>
          <w:rFonts w:ascii="Century Gothic" w:eastAsia="Times New Roman" w:hAnsi="Century Gothic" w:cs="Times New Roman"/>
          <w:b/>
          <w:bCs/>
          <w:sz w:val="32"/>
          <w:szCs w:val="20"/>
          <w:lang w:eastAsia="cs-CZ"/>
        </w:rPr>
        <w:t>SE KONÁ V PŘÍSLUŠNÝCH ZÁKLADNÍCH ŠKOLÁCH</w:t>
      </w:r>
    </w:p>
    <w:p w14:paraId="6265DEC1" w14:textId="77777777" w:rsidR="00FB582D" w:rsidRPr="00FB582D" w:rsidRDefault="00FB582D" w:rsidP="00BF633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C00000"/>
          <w:sz w:val="36"/>
          <w:szCs w:val="36"/>
          <w:lang w:eastAsia="cs-CZ"/>
        </w:rPr>
      </w:pPr>
      <w:r w:rsidRPr="00FB582D">
        <w:rPr>
          <w:rFonts w:ascii="Century Gothic" w:eastAsia="Times New Roman" w:hAnsi="Century Gothic" w:cs="Times New Roman"/>
          <w:b/>
          <w:color w:val="C00000"/>
          <w:sz w:val="36"/>
          <w:szCs w:val="36"/>
          <w:u w:val="single"/>
          <w:lang w:eastAsia="cs-CZ"/>
        </w:rPr>
        <w:t>15. ČERVNA 2022</w:t>
      </w:r>
      <w:r w:rsidRPr="00FB582D">
        <w:rPr>
          <w:rFonts w:ascii="Century Gothic" w:eastAsia="Times New Roman" w:hAnsi="Century Gothic" w:cs="Times New Roman"/>
          <w:b/>
          <w:color w:val="C00000"/>
          <w:sz w:val="36"/>
          <w:szCs w:val="36"/>
          <w:lang w:eastAsia="cs-CZ"/>
        </w:rPr>
        <w:t xml:space="preserve"> OD 13:00 DO 15:00 HODIN</w:t>
      </w:r>
    </w:p>
    <w:p w14:paraId="791F6E1F" w14:textId="77777777" w:rsidR="00FB582D" w:rsidRPr="00FB582D" w:rsidRDefault="00FB582D" w:rsidP="00FB58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5D09D90" w14:textId="77777777" w:rsidR="00277FD6" w:rsidRDefault="00277FD6"/>
    <w:sectPr w:rsidR="00277FD6" w:rsidSect="0052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CAED" w14:textId="77777777" w:rsidR="00D4116A" w:rsidRDefault="00D4116A" w:rsidP="00FB582D">
      <w:pPr>
        <w:spacing w:after="0" w:line="240" w:lineRule="auto"/>
      </w:pPr>
      <w:r>
        <w:separator/>
      </w:r>
    </w:p>
  </w:endnote>
  <w:endnote w:type="continuationSeparator" w:id="0">
    <w:p w14:paraId="3D269EED" w14:textId="77777777" w:rsidR="00D4116A" w:rsidRDefault="00D4116A" w:rsidP="00FB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62AD" w14:textId="77777777" w:rsidR="00FB582D" w:rsidRDefault="00FB58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A6DF" w14:textId="77777777" w:rsidR="00FB582D" w:rsidRDefault="00FB58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92D" w14:textId="77777777" w:rsidR="00FB582D" w:rsidRDefault="00FB5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79CC" w14:textId="77777777" w:rsidR="00D4116A" w:rsidRDefault="00D4116A" w:rsidP="00FB582D">
      <w:pPr>
        <w:spacing w:after="0" w:line="240" w:lineRule="auto"/>
      </w:pPr>
      <w:r>
        <w:separator/>
      </w:r>
    </w:p>
  </w:footnote>
  <w:footnote w:type="continuationSeparator" w:id="0">
    <w:p w14:paraId="0A6F38EC" w14:textId="77777777" w:rsidR="00D4116A" w:rsidRDefault="00D4116A" w:rsidP="00FB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A959" w14:textId="77777777" w:rsidR="00FB582D" w:rsidRDefault="00D4116A">
    <w:pPr>
      <w:pStyle w:val="Zhlav"/>
    </w:pPr>
    <w:r>
      <w:rPr>
        <w:noProof/>
        <w:lang w:eastAsia="cs-CZ"/>
      </w:rPr>
      <w:pict w14:anchorId="67339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10172" o:spid="_x0000_s1026" type="#_x0000_t75" style="position:absolute;margin-left:0;margin-top:0;width:453.6pt;height:255.35pt;z-index:-251657216;mso-position-horizontal:center;mso-position-horizontal-relative:margin;mso-position-vertical:center;mso-position-vertical-relative:margin" o:allowincell="f">
          <v:imagedata r:id="rId1" o:title="ukrajinska_vlajka_ukrajiny_vlajky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8DD0" w14:textId="77777777" w:rsidR="00FB582D" w:rsidRDefault="00D4116A">
    <w:pPr>
      <w:pStyle w:val="Zhlav"/>
    </w:pPr>
    <w:r>
      <w:rPr>
        <w:noProof/>
        <w:lang w:eastAsia="cs-CZ"/>
      </w:rPr>
      <w:pict w14:anchorId="40CE5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10173" o:spid="_x0000_s1027" type="#_x0000_t75" style="position:absolute;margin-left:0;margin-top:0;width:453.6pt;height:255.35pt;z-index:-251656192;mso-position-horizontal:center;mso-position-horizontal-relative:margin;mso-position-vertical:center;mso-position-vertical-relative:margin" o:allowincell="f">
          <v:imagedata r:id="rId1" o:title="ukrajinska_vlajka_ukrajiny_vlajky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FDE" w14:textId="77777777" w:rsidR="00FB582D" w:rsidRDefault="00D4116A">
    <w:pPr>
      <w:pStyle w:val="Zhlav"/>
    </w:pPr>
    <w:r>
      <w:rPr>
        <w:noProof/>
        <w:lang w:eastAsia="cs-CZ"/>
      </w:rPr>
      <w:pict w14:anchorId="46C8D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10171" o:spid="_x0000_s1025" type="#_x0000_t75" style="position:absolute;margin-left:0;margin-top:0;width:453.6pt;height:255.35pt;z-index:-251658240;mso-position-horizontal:center;mso-position-horizontal-relative:margin;mso-position-vertical:center;mso-position-vertical-relative:margin" o:allowincell="f">
          <v:imagedata r:id="rId1" o:title="ukrajinska_vlajka_ukrajiny_vlajky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F6"/>
    <w:rsid w:val="000109F6"/>
    <w:rsid w:val="00277FD6"/>
    <w:rsid w:val="00526245"/>
    <w:rsid w:val="00575079"/>
    <w:rsid w:val="00583DC4"/>
    <w:rsid w:val="00934F20"/>
    <w:rsid w:val="00AB6C05"/>
    <w:rsid w:val="00B9406D"/>
    <w:rsid w:val="00BF6332"/>
    <w:rsid w:val="00D4116A"/>
    <w:rsid w:val="00E87F3A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1549F"/>
  <w15:chartTrackingRefBased/>
  <w15:docId w15:val="{FCEA3193-EF35-4DC1-93B4-F30831C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82D"/>
  </w:style>
  <w:style w:type="paragraph" w:styleId="Zpat">
    <w:name w:val="footer"/>
    <w:basedOn w:val="Normln"/>
    <w:link w:val="ZpatChar"/>
    <w:uiPriority w:val="99"/>
    <w:unhideWhenUsed/>
    <w:rsid w:val="00FB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82D"/>
  </w:style>
  <w:style w:type="paragraph" w:styleId="Textbubliny">
    <w:name w:val="Balloon Text"/>
    <w:basedOn w:val="Normln"/>
    <w:link w:val="TextbublinyChar"/>
    <w:uiPriority w:val="99"/>
    <w:semiHidden/>
    <w:unhideWhenUsed/>
    <w:rsid w:val="0052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Fuglíková Daniela</dc:creator>
  <cp:keywords/>
  <dc:description/>
  <cp:lastModifiedBy>Bublíková Irena</cp:lastModifiedBy>
  <cp:revision>2</cp:revision>
  <cp:lastPrinted>2022-05-19T12:29:00Z</cp:lastPrinted>
  <dcterms:created xsi:type="dcterms:W3CDTF">2022-05-20T07:33:00Z</dcterms:created>
  <dcterms:modified xsi:type="dcterms:W3CDTF">2022-05-20T07:33:00Z</dcterms:modified>
</cp:coreProperties>
</file>